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176006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44697">
              <w:rPr>
                <w:rFonts w:ascii="Times New Roman" w:hAnsi="Times New Roman"/>
                <w:sz w:val="26"/>
                <w:szCs w:val="26"/>
              </w:rPr>
              <w:t>25</w:t>
            </w:r>
            <w:r w:rsidR="008511D8" w:rsidRPr="000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4617">
              <w:rPr>
                <w:rFonts w:ascii="Times New Roman" w:hAnsi="Times New Roman"/>
                <w:sz w:val="26"/>
                <w:szCs w:val="26"/>
              </w:rPr>
              <w:t>июня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32240C">
              <w:rPr>
                <w:rFonts w:ascii="Times New Roman" w:hAnsi="Times New Roman"/>
                <w:sz w:val="26"/>
                <w:szCs w:val="26"/>
              </w:rPr>
              <w:t>9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D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0B4617">
              <w:rPr>
                <w:rFonts w:ascii="Times New Roman" w:hAnsi="Times New Roman"/>
                <w:sz w:val="26"/>
                <w:szCs w:val="26"/>
              </w:rPr>
              <w:t>2</w:t>
            </w:r>
            <w:r w:rsidR="0074469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697" w:rsidRPr="00BC5B2F" w:rsidRDefault="00744697" w:rsidP="0074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C5B2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утверждении административного регламента предоставления муниципальной услуги </w:t>
            </w:r>
            <w:r w:rsidR="005F0740" w:rsidRPr="00BC5B2F">
              <w:rPr>
                <w:rFonts w:ascii="Times New Roman" w:hAnsi="Times New Roman" w:cs="Times New Roman"/>
                <w:bCs/>
                <w:sz w:val="27"/>
                <w:szCs w:val="27"/>
              </w:rPr>
              <w:t>«Передача муниципального имущества в аренду»</w:t>
            </w:r>
          </w:p>
          <w:p w:rsidR="00E10E79" w:rsidRPr="00390E0A" w:rsidRDefault="00E10E79" w:rsidP="000B46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7"/>
                <w:szCs w:val="27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C8267E" w:rsidRPr="00032AB6" w:rsidRDefault="008511D8" w:rsidP="004C43B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2AB6">
        <w:rPr>
          <w:rFonts w:ascii="Times New Roman" w:hAnsi="Times New Roman" w:cs="Times New Roman"/>
          <w:sz w:val="26"/>
          <w:szCs w:val="26"/>
        </w:rPr>
        <w:tab/>
      </w:r>
    </w:p>
    <w:p w:rsidR="007E5E9B" w:rsidRPr="00BC5B2F" w:rsidRDefault="00744697" w:rsidP="005F07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C5B2F">
        <w:rPr>
          <w:rFonts w:ascii="Times New Roman" w:hAnsi="Times New Roman" w:cs="Times New Roman"/>
          <w:bCs/>
          <w:sz w:val="27"/>
          <w:szCs w:val="27"/>
        </w:rPr>
        <w:t>В соответствии с Федераль</w:t>
      </w:r>
      <w:r w:rsidR="00BC5B2F">
        <w:rPr>
          <w:rFonts w:ascii="Times New Roman" w:hAnsi="Times New Roman" w:cs="Times New Roman"/>
          <w:bCs/>
          <w:sz w:val="27"/>
          <w:szCs w:val="27"/>
        </w:rPr>
        <w:t xml:space="preserve">ным законом от 27 июля 2010 года </w:t>
      </w:r>
      <w:r w:rsidRPr="00BC5B2F">
        <w:rPr>
          <w:rFonts w:ascii="Times New Roman" w:hAnsi="Times New Roman" w:cs="Times New Roman"/>
          <w:bCs/>
          <w:sz w:val="27"/>
          <w:szCs w:val="27"/>
        </w:rPr>
        <w:t xml:space="preserve"> № 210-ФЗ «Об организации предоставления государственных и муниципальных услуг», постановлением Правительства Респ</w:t>
      </w:r>
      <w:r w:rsidR="00BC5B2F">
        <w:rPr>
          <w:rFonts w:ascii="Times New Roman" w:hAnsi="Times New Roman" w:cs="Times New Roman"/>
          <w:bCs/>
          <w:sz w:val="27"/>
          <w:szCs w:val="27"/>
        </w:rPr>
        <w:t>ублики Коми от 29 ноября 2011 года</w:t>
      </w:r>
      <w:r w:rsidRPr="00BC5B2F">
        <w:rPr>
          <w:rFonts w:ascii="Times New Roman" w:hAnsi="Times New Roman" w:cs="Times New Roman"/>
          <w:bCs/>
          <w:sz w:val="27"/>
          <w:szCs w:val="27"/>
        </w:rPr>
        <w:t xml:space="preserve"> N 532 "О разработке и утверждении административных регламентов", </w:t>
      </w:r>
      <w:hyperlink r:id="rId8" w:history="1">
        <w:r w:rsidRPr="00BC5B2F">
          <w:rPr>
            <w:rStyle w:val="ad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постановлением</w:t>
        </w:r>
      </w:hyperlink>
      <w:r w:rsidRPr="00BC5B2F">
        <w:rPr>
          <w:rFonts w:ascii="Times New Roman" w:hAnsi="Times New Roman" w:cs="Times New Roman"/>
          <w:bCs/>
          <w:sz w:val="27"/>
          <w:szCs w:val="27"/>
        </w:rPr>
        <w:t xml:space="preserve"> администрации сельского поселения «Ёрмица</w:t>
      </w:r>
      <w:r w:rsidR="005F0740" w:rsidRPr="00BC5B2F">
        <w:rPr>
          <w:rFonts w:ascii="Times New Roman" w:hAnsi="Times New Roman" w:cs="Times New Roman"/>
          <w:bCs/>
          <w:sz w:val="27"/>
          <w:szCs w:val="27"/>
        </w:rPr>
        <w:t>» от 02</w:t>
      </w:r>
      <w:r w:rsidRPr="00BC5B2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F0740" w:rsidRPr="00BC5B2F">
        <w:rPr>
          <w:rFonts w:ascii="Times New Roman" w:hAnsi="Times New Roman" w:cs="Times New Roman"/>
          <w:bCs/>
          <w:sz w:val="27"/>
          <w:szCs w:val="27"/>
        </w:rPr>
        <w:t>мая 2012 года N 17 "Об утверждении Порядков</w:t>
      </w:r>
      <w:r w:rsidRPr="00BC5B2F">
        <w:rPr>
          <w:rFonts w:ascii="Times New Roman" w:hAnsi="Times New Roman" w:cs="Times New Roman"/>
          <w:bCs/>
          <w:sz w:val="27"/>
          <w:szCs w:val="27"/>
        </w:rPr>
        <w:t xml:space="preserve"> разработки и утве</w:t>
      </w:r>
      <w:r w:rsidR="005F0740" w:rsidRPr="00BC5B2F">
        <w:rPr>
          <w:rFonts w:ascii="Times New Roman" w:hAnsi="Times New Roman" w:cs="Times New Roman"/>
          <w:bCs/>
          <w:sz w:val="27"/>
          <w:szCs w:val="27"/>
        </w:rPr>
        <w:t>рждения</w:t>
      </w:r>
      <w:r w:rsidRPr="00BC5B2F">
        <w:rPr>
          <w:rFonts w:ascii="Times New Roman" w:hAnsi="Times New Roman" w:cs="Times New Roman"/>
          <w:bCs/>
          <w:sz w:val="27"/>
          <w:szCs w:val="27"/>
        </w:rPr>
        <w:t xml:space="preserve"> административных регламентов",</w:t>
      </w:r>
    </w:p>
    <w:p w:rsidR="005F0740" w:rsidRPr="00BC5B2F" w:rsidRDefault="005F0740" w:rsidP="005F07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90E0A" w:rsidRPr="00BC5B2F" w:rsidRDefault="007E5E9B" w:rsidP="00390E0A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C5B2F">
        <w:rPr>
          <w:rFonts w:ascii="Times New Roman" w:hAnsi="Times New Roman" w:cs="Times New Roman"/>
          <w:sz w:val="27"/>
          <w:szCs w:val="27"/>
        </w:rPr>
        <w:t>администрация сельского поселения «Ёрмица» ПОСТАНОВЛЯЕТ:</w:t>
      </w:r>
    </w:p>
    <w:p w:rsidR="00390E0A" w:rsidRPr="00BC5B2F" w:rsidRDefault="00390E0A" w:rsidP="00390E0A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F0740" w:rsidRPr="00BC5B2F" w:rsidRDefault="005F0740" w:rsidP="005F07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C5B2F">
        <w:rPr>
          <w:rFonts w:ascii="Times New Roman" w:hAnsi="Times New Roman" w:cs="Times New Roman"/>
          <w:bCs/>
          <w:sz w:val="27"/>
          <w:szCs w:val="27"/>
        </w:rPr>
        <w:t>1. Утвердить Административный регламент предоставления муниципальной услуги «Передача муниципального имущества в аренду» согласно приложению.</w:t>
      </w:r>
    </w:p>
    <w:p w:rsidR="005F0740" w:rsidRPr="00BC5B2F" w:rsidRDefault="005F0740" w:rsidP="005F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C5B2F">
        <w:rPr>
          <w:rFonts w:ascii="Times New Roman" w:hAnsi="Times New Roman" w:cs="Times New Roman"/>
          <w:bCs/>
          <w:sz w:val="27"/>
          <w:szCs w:val="27"/>
        </w:rPr>
        <w:tab/>
        <w:t>2. Считать утратившими силу следующие постановления администрации сельского поселения «Ёрмица»:</w:t>
      </w:r>
    </w:p>
    <w:p w:rsidR="005F0740" w:rsidRPr="00BC5B2F" w:rsidRDefault="005F0740" w:rsidP="005F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C5B2F">
        <w:rPr>
          <w:rFonts w:ascii="Times New Roman" w:hAnsi="Times New Roman" w:cs="Times New Roman"/>
          <w:bCs/>
          <w:sz w:val="27"/>
          <w:szCs w:val="27"/>
        </w:rPr>
        <w:t xml:space="preserve">        - от 25 июля 2012 г. № 37 «Об утверждении административного регламента предоставления муниципальной услуги  по передаче в аренду муниципального имущества, находящегося в собственности муниципального образования сельского поселения «Ёрмица»;</w:t>
      </w:r>
    </w:p>
    <w:p w:rsidR="005F0740" w:rsidRPr="00BC5B2F" w:rsidRDefault="005F0740" w:rsidP="005F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C5B2F">
        <w:rPr>
          <w:rFonts w:ascii="Times New Roman" w:hAnsi="Times New Roman" w:cs="Times New Roman"/>
          <w:bCs/>
          <w:sz w:val="27"/>
          <w:szCs w:val="27"/>
        </w:rPr>
        <w:t>-</w:t>
      </w:r>
      <w:r w:rsidR="00BC5B2F" w:rsidRPr="00BC5B2F">
        <w:rPr>
          <w:rFonts w:ascii="Times New Roman" w:hAnsi="Times New Roman" w:cs="Times New Roman"/>
          <w:bCs/>
          <w:sz w:val="27"/>
          <w:szCs w:val="27"/>
        </w:rPr>
        <w:t xml:space="preserve"> от 21 октября 2013 г. № 49</w:t>
      </w:r>
      <w:r w:rsidRPr="00BC5B2F">
        <w:rPr>
          <w:rFonts w:ascii="Times New Roman" w:hAnsi="Times New Roman" w:cs="Times New Roman"/>
          <w:bCs/>
          <w:sz w:val="27"/>
          <w:szCs w:val="27"/>
        </w:rPr>
        <w:t xml:space="preserve"> «О внесении изменений в постановление администра</w:t>
      </w:r>
      <w:r w:rsidR="00BC5B2F" w:rsidRPr="00BC5B2F">
        <w:rPr>
          <w:rFonts w:ascii="Times New Roman" w:hAnsi="Times New Roman" w:cs="Times New Roman"/>
          <w:bCs/>
          <w:sz w:val="27"/>
          <w:szCs w:val="27"/>
        </w:rPr>
        <w:t>ции сельского поселения «Ёрмица</w:t>
      </w:r>
      <w:r w:rsidRPr="00BC5B2F">
        <w:rPr>
          <w:rFonts w:ascii="Times New Roman" w:hAnsi="Times New Roman" w:cs="Times New Roman"/>
          <w:bCs/>
          <w:sz w:val="27"/>
          <w:szCs w:val="27"/>
        </w:rPr>
        <w:t xml:space="preserve">» </w:t>
      </w:r>
      <w:r w:rsidR="00BC5B2F" w:rsidRPr="00BC5B2F">
        <w:rPr>
          <w:rFonts w:ascii="Times New Roman" w:hAnsi="Times New Roman" w:cs="Times New Roman"/>
          <w:bCs/>
          <w:sz w:val="27"/>
          <w:szCs w:val="27"/>
        </w:rPr>
        <w:t>от 25</w:t>
      </w:r>
      <w:r w:rsidRPr="00BC5B2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C5B2F" w:rsidRPr="00BC5B2F">
        <w:rPr>
          <w:rFonts w:ascii="Times New Roman" w:hAnsi="Times New Roman" w:cs="Times New Roman"/>
          <w:bCs/>
          <w:sz w:val="27"/>
          <w:szCs w:val="27"/>
        </w:rPr>
        <w:t>июля 2012 года № 37</w:t>
      </w:r>
      <w:r w:rsidRPr="00BC5B2F">
        <w:rPr>
          <w:rFonts w:ascii="Times New Roman" w:hAnsi="Times New Roman" w:cs="Times New Roman"/>
          <w:bCs/>
          <w:sz w:val="27"/>
          <w:szCs w:val="27"/>
        </w:rPr>
        <w:t xml:space="preserve"> «Об утверждении административного регламента предоставления муниципальной услуги  по передаче</w:t>
      </w:r>
      <w:r w:rsidR="00BC5B2F" w:rsidRPr="00BC5B2F">
        <w:rPr>
          <w:rFonts w:ascii="Times New Roman" w:hAnsi="Times New Roman" w:cs="Times New Roman"/>
          <w:bCs/>
          <w:sz w:val="27"/>
          <w:szCs w:val="27"/>
        </w:rPr>
        <w:t xml:space="preserve"> в аренду</w:t>
      </w:r>
      <w:r w:rsidRPr="00BC5B2F">
        <w:rPr>
          <w:rFonts w:ascii="Times New Roman" w:hAnsi="Times New Roman" w:cs="Times New Roman"/>
          <w:bCs/>
          <w:sz w:val="27"/>
          <w:szCs w:val="27"/>
        </w:rPr>
        <w:t xml:space="preserve"> м</w:t>
      </w:r>
      <w:r w:rsidR="00BC5B2F" w:rsidRPr="00BC5B2F">
        <w:rPr>
          <w:rFonts w:ascii="Times New Roman" w:hAnsi="Times New Roman" w:cs="Times New Roman"/>
          <w:bCs/>
          <w:sz w:val="27"/>
          <w:szCs w:val="27"/>
        </w:rPr>
        <w:t>униципального имущества, находящегося в собственности муниципального образования сельского поселения «Ёрмица</w:t>
      </w:r>
      <w:r w:rsidRPr="00BC5B2F">
        <w:rPr>
          <w:rFonts w:ascii="Times New Roman" w:hAnsi="Times New Roman" w:cs="Times New Roman"/>
          <w:bCs/>
          <w:sz w:val="27"/>
          <w:szCs w:val="27"/>
        </w:rPr>
        <w:t>».</w:t>
      </w:r>
    </w:p>
    <w:p w:rsidR="005F0740" w:rsidRPr="00BC5B2F" w:rsidRDefault="005F0740" w:rsidP="005F07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C5B2F">
        <w:rPr>
          <w:rFonts w:ascii="Times New Roman" w:hAnsi="Times New Roman" w:cs="Times New Roman"/>
          <w:bCs/>
          <w:sz w:val="27"/>
          <w:szCs w:val="27"/>
        </w:rPr>
        <w:t xml:space="preserve">3. Постановление подлежит размещению на официальном сайте администрации </w:t>
      </w:r>
      <w:r w:rsidR="00BC5B2F" w:rsidRPr="00BC5B2F">
        <w:rPr>
          <w:rFonts w:ascii="Times New Roman" w:hAnsi="Times New Roman" w:cs="Times New Roman"/>
          <w:bCs/>
          <w:sz w:val="27"/>
          <w:szCs w:val="27"/>
        </w:rPr>
        <w:t>сельского поселения «Ёрмица</w:t>
      </w:r>
      <w:r w:rsidRPr="00BC5B2F">
        <w:rPr>
          <w:rFonts w:ascii="Times New Roman" w:hAnsi="Times New Roman" w:cs="Times New Roman"/>
          <w:bCs/>
          <w:sz w:val="27"/>
          <w:szCs w:val="27"/>
        </w:rPr>
        <w:t>» и вступает в силу со дня обнародования.</w:t>
      </w:r>
    </w:p>
    <w:p w:rsidR="00BC5B2F" w:rsidRDefault="004A0DEC" w:rsidP="004C4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C5B2F">
        <w:rPr>
          <w:rFonts w:ascii="Times New Roman" w:hAnsi="Times New Roman" w:cs="Times New Roman"/>
          <w:sz w:val="27"/>
          <w:szCs w:val="27"/>
        </w:rPr>
        <w:t xml:space="preserve">Глава сельского поселения «Ёрмица»                                        </w:t>
      </w:r>
      <w:r w:rsidR="00046C17" w:rsidRPr="00BC5B2F">
        <w:rPr>
          <w:rFonts w:ascii="Times New Roman" w:hAnsi="Times New Roman" w:cs="Times New Roman"/>
          <w:sz w:val="27"/>
          <w:szCs w:val="27"/>
        </w:rPr>
        <w:t xml:space="preserve">      </w:t>
      </w:r>
      <w:r w:rsidR="004C43BB">
        <w:rPr>
          <w:rFonts w:ascii="Times New Roman" w:hAnsi="Times New Roman" w:cs="Times New Roman"/>
          <w:sz w:val="27"/>
          <w:szCs w:val="27"/>
        </w:rPr>
        <w:t>С.К. Канева</w:t>
      </w:r>
    </w:p>
    <w:p w:rsidR="00BC5B2F" w:rsidRPr="007F610F" w:rsidRDefault="00BC5B2F" w:rsidP="00BC5B2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F610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C5B2F" w:rsidRPr="007F610F" w:rsidRDefault="00BC5B2F" w:rsidP="00BC5B2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F610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C5B2F" w:rsidRPr="007F610F" w:rsidRDefault="00BC5B2F" w:rsidP="00BC5B2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«Ёрмица</w:t>
      </w:r>
      <w:r w:rsidRPr="007F610F">
        <w:rPr>
          <w:rFonts w:ascii="Times New Roman" w:hAnsi="Times New Roman"/>
          <w:sz w:val="24"/>
          <w:szCs w:val="24"/>
        </w:rPr>
        <w:t>»</w:t>
      </w:r>
    </w:p>
    <w:p w:rsidR="00BC5B2F" w:rsidRPr="007F610F" w:rsidRDefault="00BC5B2F" w:rsidP="00BC5B2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F610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25 июня </w:t>
      </w:r>
      <w:r w:rsidRPr="007F610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 г. №  24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C5B2F" w:rsidRP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«ПЕРЕДАЧА МУНИЦИПАЛЬНОГО ИМУЩЕСТВА В АРЕНДУ»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C49F5">
        <w:rPr>
          <w:rFonts w:ascii="Times New Roman" w:eastAsia="Calibri" w:hAnsi="Times New Roman" w:cs="Times New Roman"/>
          <w:bCs/>
          <w:sz w:val="28"/>
          <w:szCs w:val="28"/>
        </w:rPr>
        <w:t>Передача муниципального имущества в аренду»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 xml:space="preserve">Администрации сельского поселения «Ёрмица» </w:t>
      </w:r>
      <w:r w:rsidRPr="00083D82">
        <w:rPr>
          <w:rFonts w:ascii="Times New Roman" w:eastAsia="Times New Roman" w:hAnsi="Times New Roman" w:cs="Arial"/>
          <w:sz w:val="28"/>
          <w:szCs w:val="28"/>
        </w:rPr>
        <w:t xml:space="preserve">(далее – Орган),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083D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5B2F" w:rsidRPr="00573AF5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083D82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Pr="00573AF5">
        <w:rPr>
          <w:rFonts w:ascii="Times New Roman" w:eastAsia="Calibri" w:hAnsi="Times New Roman" w:cs="Times New Roman"/>
          <w:sz w:val="28"/>
          <w:szCs w:val="28"/>
        </w:rPr>
        <w:t>физические</w:t>
      </w:r>
      <w:r w:rsidR="00AE4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3AF5">
        <w:rPr>
          <w:rFonts w:ascii="Times New Roman" w:eastAsia="Calibri" w:hAnsi="Times New Roman" w:cs="Times New Roman"/>
          <w:sz w:val="28"/>
          <w:szCs w:val="28"/>
        </w:rPr>
        <w:t>(в том числе, индивидуальные предприниматели) и юридические лица.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1.3. От имени заявителей</w:t>
      </w:r>
      <w:r w:rsidR="00AE4D2C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083D82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BC5B2F" w:rsidRPr="00F052BE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</w:t>
      </w:r>
      <w:r w:rsidRPr="00083D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BC5B2F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strike/>
          <w:sz w:val="28"/>
          <w:szCs w:val="28"/>
        </w:rPr>
        <w:t>.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Органа </w:t>
      </w:r>
      <w:r w:rsidRPr="00083D82">
        <w:rPr>
          <w:rFonts w:ascii="Times New Roman" w:hAnsi="Times New Roman" w:cs="Times New Roman"/>
          <w:sz w:val="28"/>
          <w:szCs w:val="28"/>
        </w:rPr>
        <w:t>размещена следующая информация: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наименование Органа,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услуги;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справочные телефоны Органа,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</w:t>
      </w:r>
      <w:r w:rsidR="00AE4D2C"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BC5B2F" w:rsidRPr="00F052BE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адреса официальных сайтов Органа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E4D2C">
        <w:rPr>
          <w:rFonts w:ascii="Times New Roman" w:hAnsi="Times New Roman"/>
          <w:sz w:val="28"/>
          <w:szCs w:val="28"/>
        </w:rPr>
        <w:t>ёрмица.рф</w:t>
      </w:r>
      <w:r>
        <w:rPr>
          <w:rFonts w:ascii="Times New Roman" w:hAnsi="Times New Roman"/>
          <w:sz w:val="28"/>
          <w:szCs w:val="28"/>
        </w:rPr>
        <w:t>)</w:t>
      </w:r>
      <w:r w:rsidRPr="00083D82">
        <w:rPr>
          <w:rFonts w:ascii="Times New Roman" w:hAnsi="Times New Roman" w:cs="Times New Roman"/>
          <w:sz w:val="28"/>
          <w:szCs w:val="28"/>
        </w:rPr>
        <w:t xml:space="preserve">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содержащих информацию о предоставлении муниципальной услуги </w:t>
      </w:r>
      <w:r w:rsidRPr="00405142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 для предоставления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адреса их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B2F" w:rsidRPr="00083D82" w:rsidRDefault="00BC5B2F" w:rsidP="00BC5B2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98"/>
      <w:bookmarkEnd w:id="5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</w:p>
    <w:p w:rsidR="00BC5B2F" w:rsidRPr="00573AF5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2.1.Наименование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573AF5">
        <w:rPr>
          <w:rFonts w:ascii="Times New Roman" w:eastAsia="Calibri" w:hAnsi="Times New Roman" w:cs="Times New Roman"/>
          <w:sz w:val="28"/>
          <w:szCs w:val="28"/>
        </w:rPr>
        <w:t>ередача муниципального имущества в аренду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73A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ar102"/>
      <w:bookmarkEnd w:id="7"/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 w:rsidR="00AE4D2C">
        <w:rPr>
          <w:rFonts w:ascii="Times New Roman" w:eastAsia="Times New Roman" w:hAnsi="Times New Roman" w:cs="Times New Roman"/>
          <w:sz w:val="28"/>
          <w:szCs w:val="28"/>
        </w:rPr>
        <w:t>ией сельского поселения «Ёрмица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5B2F" w:rsidRPr="00640F8D" w:rsidRDefault="00BC5B2F" w:rsidP="00BC5B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0F8D">
        <w:rPr>
          <w:rFonts w:ascii="Times New Roman" w:hAnsi="Times New Roman"/>
          <w:sz w:val="28"/>
          <w:szCs w:val="28"/>
        </w:rPr>
        <w:lastRenderedPageBreak/>
        <w:t>Органами и организациями, участвующими в предоставлении муниципальной услуги, являются:</w:t>
      </w:r>
    </w:p>
    <w:p w:rsidR="00BC5B2F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E2B09">
        <w:rPr>
          <w:rFonts w:ascii="Times New Roman" w:eastAsia="Calibri" w:hAnsi="Times New Roman" w:cs="Times New Roman"/>
          <w:sz w:val="28"/>
          <w:szCs w:val="28"/>
        </w:rPr>
        <w:t>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 </w:t>
      </w:r>
    </w:p>
    <w:p w:rsidR="00BC5B2F" w:rsidRPr="00640F8D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</w:rPr>
        <w:t xml:space="preserve">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BC5B2F" w:rsidRPr="00640F8D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F8D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C5B2F" w:rsidRPr="00640F8D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F8D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BC5B2F" w:rsidRPr="00640F8D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Par108"/>
      <w:bookmarkEnd w:id="8"/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</w:p>
    <w:p w:rsidR="00BC5B2F" w:rsidRPr="00573AF5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</w:t>
      </w:r>
      <w:r w:rsidRPr="00573AF5">
        <w:rPr>
          <w:rFonts w:ascii="Times New Roman" w:eastAsia="Calibri" w:hAnsi="Times New Roman" w:cs="Times New Roman"/>
          <w:sz w:val="28"/>
          <w:szCs w:val="28"/>
        </w:rPr>
        <w:t>ыдача уведомления о принятом решении о передаче муниципального имущества в аренду.</w:t>
      </w:r>
    </w:p>
    <w:p w:rsidR="00BC5B2F" w:rsidRPr="00573AF5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</w:t>
      </w:r>
      <w:r w:rsidRPr="00573AF5">
        <w:rPr>
          <w:rFonts w:ascii="Times New Roman" w:eastAsia="Calibri" w:hAnsi="Times New Roman" w:cs="Times New Roman"/>
          <w:sz w:val="28"/>
          <w:szCs w:val="28"/>
        </w:rPr>
        <w:t>ыдача уведомления об отказе в предоставлении муниципальной услуги.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12"/>
      <w:bookmarkEnd w:id="9"/>
      <w:r w:rsidRPr="00083D8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2.4. </w:t>
      </w:r>
      <w:r w:rsidRPr="00FE2B0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составляет: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B09">
        <w:rPr>
          <w:rFonts w:ascii="Times New Roman" w:eastAsia="Times New Roman" w:hAnsi="Times New Roman" w:cs="Times New Roman"/>
          <w:sz w:val="28"/>
          <w:szCs w:val="28"/>
        </w:rPr>
        <w:t>1) без проведения торгов - не более 30 календарных дней, исчисляемых со дня регистрации заявления с документами, необходимыми для предоставления муниципальной услуги;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B09">
        <w:rPr>
          <w:rFonts w:ascii="Times New Roman" w:eastAsia="Times New Roman" w:hAnsi="Times New Roman" w:cs="Times New Roman"/>
          <w:sz w:val="28"/>
          <w:szCs w:val="28"/>
        </w:rPr>
        <w:lastRenderedPageBreak/>
        <w:t>2) с проведением конкурса или аукциона - не более 40 календарных дней, исчисляемых со дня регистрации заявления с документами, необходимыми для предоставления муниципальной услуги. 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 – не более 60 календарных дней, исчисляемых со дня регистрации заявления с документами, необходимыми для предоставления муниципальной услуги;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B09">
        <w:rPr>
          <w:rFonts w:ascii="Times New Roman" w:eastAsia="Times New Roman" w:hAnsi="Times New Roman" w:cs="Times New Roman"/>
          <w:sz w:val="28"/>
          <w:szCs w:val="28"/>
        </w:rPr>
        <w:t xml:space="preserve">3) путем получения муниципальной преференции с согласия антимонопольной службы - не более 30 календарных дней, исчисляемых со дня регистрации заявления с документами, необходимыми для предоставления муниципальной услуги. При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30 календарных дней, с одновременным информированием лица, обратившегося в антимонопольный орган, и указанием причин продления. 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162">
        <w:rPr>
          <w:rFonts w:ascii="Times New Roman" w:eastAsia="Times New Roman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BC5B2F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C57234">
        <w:rPr>
          <w:rFonts w:ascii="Times New Roman" w:eastAsia="Times New Roman" w:hAnsi="Times New Roman" w:cs="Times New Roman"/>
          <w:sz w:val="28"/>
          <w:szCs w:val="28"/>
        </w:rPr>
        <w:t>2 календарных дня со дня его поступления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Pr="00C57234">
        <w:rPr>
          <w:rFonts w:ascii="Times New Roman" w:hAnsi="Times New Roman" w:cs="Times New Roman"/>
          <w:sz w:val="28"/>
          <w:szCs w:val="28"/>
        </w:rPr>
        <w:t xml:space="preserve">5 календарных дней </w:t>
      </w:r>
      <w:r w:rsidRPr="00083D82">
        <w:rPr>
          <w:rFonts w:ascii="Times New Roman" w:hAnsi="Times New Roman" w:cs="Times New Roman"/>
          <w:sz w:val="28"/>
          <w:szCs w:val="28"/>
        </w:rPr>
        <w:t>со дня поступления в Орган указанного заявления.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23"/>
      <w:bookmarkEnd w:id="10"/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2.5.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E4D2C">
        <w:rPr>
          <w:rFonts w:ascii="Times New Roman" w:hAnsi="Times New Roman"/>
          <w:sz w:val="28"/>
          <w:szCs w:val="28"/>
        </w:rPr>
        <w:t>ёрмица.рф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5B2F" w:rsidRPr="007919C6" w:rsidRDefault="00BC5B2F" w:rsidP="00BC5B2F">
      <w:pPr>
        <w:pStyle w:val="ConsPlusNormal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bookmarkStart w:id="11" w:name="Par147"/>
      <w:bookmarkEnd w:id="11"/>
      <w:r w:rsidRPr="00083D82">
        <w:rPr>
          <w:rFonts w:ascii="Times New Roman" w:hAnsi="Times New Roman"/>
          <w:sz w:val="28"/>
          <w:szCs w:val="28"/>
        </w:rPr>
        <w:t>2.6. Для получения муниципальной услуги заявителем самостоятельно предоставляется в Орган</w:t>
      </w:r>
      <w:r w:rsidR="00AE4D2C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 xml:space="preserve">запрос о предоставлении муниципальной услуги </w:t>
      </w:r>
      <w:r w:rsidRPr="007919C6">
        <w:rPr>
          <w:rFonts w:ascii="Times New Roman" w:hAnsi="Times New Roman"/>
          <w:sz w:val="28"/>
          <w:szCs w:val="28"/>
        </w:rPr>
        <w:t>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К запросу прилагаются</w:t>
      </w:r>
      <w:r w:rsidR="00AE4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также следующие документы в 1 экземпляре: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B09">
        <w:rPr>
          <w:rFonts w:ascii="Times New Roman" w:eastAsia="Calibri" w:hAnsi="Times New Roman" w:cs="Times New Roman"/>
          <w:sz w:val="28"/>
          <w:szCs w:val="28"/>
        </w:rPr>
        <w:t>1. С проведением конкурса или аукциона: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</w:rPr>
        <w:t xml:space="preserve"> заявку на участие в конкурсе или аукционе;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</w:rPr>
        <w:t xml:space="preserve"> копию документа, удостоверяющего личность;</w:t>
      </w:r>
    </w:p>
    <w:p w:rsidR="00BC5B2F" w:rsidRPr="0093416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162">
        <w:rPr>
          <w:rFonts w:ascii="Times New Roman" w:eastAsia="Calibri" w:hAnsi="Times New Roman" w:cs="Times New Roman"/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162">
        <w:rPr>
          <w:rFonts w:ascii="Times New Roman" w:eastAsia="Calibri" w:hAnsi="Times New Roman" w:cs="Times New Roman"/>
          <w:sz w:val="28"/>
          <w:szCs w:val="28"/>
        </w:rPr>
        <w:t>- копии учредительных документов (для юридических лиц);</w:t>
      </w:r>
      <w:r w:rsidRPr="00934162">
        <w:rPr>
          <w:rFonts w:ascii="Times New Roman" w:eastAsia="Calibri" w:hAnsi="Times New Roman" w:cs="Times New Roman"/>
          <w:sz w:val="28"/>
          <w:szCs w:val="28"/>
        </w:rPr>
        <w:br/>
        <w:t>-  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E2B09">
        <w:rPr>
          <w:rFonts w:ascii="Times New Roman" w:eastAsia="Calibri" w:hAnsi="Times New Roman" w:cs="Times New Roman"/>
          <w:sz w:val="28"/>
          <w:szCs w:val="28"/>
        </w:rPr>
        <w:t>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</w:rPr>
        <w:t xml:space="preserve"> 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</w:rPr>
        <w:t xml:space="preserve"> предложение о цене договора (требуется при проведении торгов в виде конкурса);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</w:rPr>
        <w:t xml:space="preserve"> предложения об условиях исполнения договора, которые являются критериями оценки заявок на участие в конкурсе;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</w:rPr>
        <w:t xml:space="preserve">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</w:rPr>
        <w:t xml:space="preserve"> 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</w:rPr>
        <w:t xml:space="preserve"> документы или копии документов, подтверждающих внесение </w:t>
      </w:r>
      <w:r w:rsidRPr="00FE2B09">
        <w:rPr>
          <w:rFonts w:ascii="Times New Roman" w:eastAsia="Calibri" w:hAnsi="Times New Roman" w:cs="Times New Roman"/>
          <w:sz w:val="28"/>
          <w:szCs w:val="28"/>
        </w:rPr>
        <w:lastRenderedPageBreak/>
        <w:t>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</w:rPr>
        <w:t xml:space="preserve"> документ (копию документа), подтверждающий полномочия представителя заявителя.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E2B09">
        <w:rPr>
          <w:rFonts w:ascii="Times New Roman" w:eastAsia="Calibri" w:hAnsi="Times New Roman" w:cs="Times New Roman"/>
          <w:sz w:val="28"/>
          <w:szCs w:val="28"/>
        </w:rPr>
        <w:t>Без проведения торгов: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</w:rPr>
        <w:t xml:space="preserve"> копию документа, удостоверяющего личность заявителя (представителя заявителя);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</w:rPr>
        <w:t xml:space="preserve"> копию учредительных документов (для юридических лиц);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</w:rPr>
        <w:t xml:space="preserve"> документ (копию документа), подтверждающий полномочия представителя заявителя.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B09">
        <w:rPr>
          <w:rFonts w:ascii="Times New Roman" w:eastAsia="Calibri" w:hAnsi="Times New Roman" w:cs="Times New Roman"/>
          <w:sz w:val="28"/>
          <w:szCs w:val="28"/>
        </w:rPr>
        <w:t>3. Путем получения муниципальной преференции с согласия антимонопольной службы: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</w:rPr>
        <w:t xml:space="preserve">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</w:rPr>
        <w:t xml:space="preserve">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</w:rPr>
        <w:t xml:space="preserve">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BC5B2F" w:rsidRPr="00FE2B09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</w:rPr>
        <w:t xml:space="preserve">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  <w:r w:rsidRPr="00FE2B0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</w:rPr>
        <w:t xml:space="preserve"> перечень лиц, входящих в одну группу лиц с Заявителем, с указанием основания для вхождения таких лиц в эту группу;</w:t>
      </w:r>
      <w:r w:rsidRPr="00FE2B0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FE2B09">
        <w:rPr>
          <w:rFonts w:ascii="Times New Roman" w:eastAsia="Calibri" w:hAnsi="Times New Roman" w:cs="Times New Roman"/>
          <w:sz w:val="28"/>
          <w:szCs w:val="28"/>
        </w:rPr>
        <w:t xml:space="preserve"> нотариально заверенные копии учредительных документов Заявителя; 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B09">
        <w:rPr>
          <w:rFonts w:ascii="Times New Roman" w:eastAsia="Calibri" w:hAnsi="Times New Roman" w:cs="Times New Roman"/>
          <w:sz w:val="28"/>
          <w:szCs w:val="28"/>
        </w:rPr>
        <w:t>Для заявителей, указанных в подпункте 3 пункта 2.</w:t>
      </w: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FE2B09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 в целях установления личности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C5B2F" w:rsidRPr="0070787C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2.7. </w:t>
      </w:r>
      <w:r w:rsidRPr="0093416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</w:t>
      </w:r>
      <w:r w:rsidRPr="0093416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законодательством Российской Федерации и законодательством Республики Коми не предусмотрено.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2.8. В случае направления документов, указанных в пункте 2.6, </w:t>
      </w:r>
      <w:r w:rsidRPr="009A49B8">
        <w:rPr>
          <w:rFonts w:ascii="Times New Roman" w:eastAsia="Times New Roman" w:hAnsi="Times New Roman" w:cs="Times New Roman"/>
          <w:sz w:val="28"/>
          <w:szCs w:val="28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- лично </w:t>
      </w:r>
      <w:r>
        <w:rPr>
          <w:rFonts w:ascii="Times New Roman" w:eastAsia="Times New Roman" w:hAnsi="Times New Roman" w:cs="Times New Roman"/>
          <w:sz w:val="28"/>
          <w:szCs w:val="28"/>
        </w:rPr>
        <w:t>в Орган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- посре</w:t>
      </w:r>
      <w:r>
        <w:rPr>
          <w:rFonts w:ascii="Times New Roman" w:eastAsia="Times New Roman" w:hAnsi="Times New Roman" w:cs="Times New Roman"/>
          <w:sz w:val="28"/>
          <w:szCs w:val="28"/>
        </w:rPr>
        <w:t>дством  почтового  отправления в Орган.</w:t>
      </w:r>
    </w:p>
    <w:p w:rsidR="00BC5B2F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2.10</w:t>
      </w:r>
      <w:r w:rsidRPr="00934162">
        <w:rPr>
          <w:rFonts w:ascii="Times New Roman" w:eastAsia="Times New Roman" w:hAnsi="Times New Roman" w:cs="Times New Roman"/>
          <w:sz w:val="28"/>
          <w:szCs w:val="28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87C">
        <w:rPr>
          <w:rFonts w:ascii="Times New Roman" w:eastAsia="Times New Roman" w:hAnsi="Times New Roman" w:cs="Times New Roman"/>
          <w:sz w:val="28"/>
          <w:szCs w:val="28"/>
        </w:rPr>
        <w:t>- выписка из Единого государственного реестра юридических лиц;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87C">
        <w:rPr>
          <w:rFonts w:ascii="Times New Roman" w:eastAsia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87C">
        <w:rPr>
          <w:rFonts w:ascii="Times New Roman" w:eastAsia="Times New Roman" w:hAnsi="Times New Roman" w:cs="Times New Roman"/>
          <w:sz w:val="28"/>
          <w:szCs w:val="28"/>
        </w:rPr>
        <w:t>- сведения о постановке на учет в налоговом органе (для физических лиц, требуется для процедуры без проведения торгов);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87C">
        <w:rPr>
          <w:rFonts w:ascii="Times New Roman" w:eastAsia="Times New Roman" w:hAnsi="Times New Roman" w:cs="Times New Roman"/>
          <w:sz w:val="28"/>
          <w:szCs w:val="28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87C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принадлежность заявителя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787C">
        <w:rPr>
          <w:rFonts w:ascii="Times New Roman" w:eastAsia="Times New Roman" w:hAnsi="Times New Roman" w:cs="Times New Roman"/>
          <w:sz w:val="28"/>
          <w:szCs w:val="28"/>
        </w:rPr>
        <w:t>- бухгалтерский баланс (для получ</w:t>
      </w:r>
      <w:r>
        <w:rPr>
          <w:rFonts w:ascii="Times New Roman" w:eastAsia="Times New Roman" w:hAnsi="Times New Roman" w:cs="Times New Roman"/>
          <w:sz w:val="28"/>
          <w:szCs w:val="28"/>
        </w:rPr>
        <w:t>ения муниципальной преференции)</w:t>
      </w:r>
      <w:r w:rsidR="003A22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D2C" w:rsidRDefault="00AE4D2C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Указание на запрет требований и действий в отношении заявителя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2.11. Запрещается: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C5B2F" w:rsidRPr="00C601D9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  <w:r w:rsidRPr="00083D82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уведомляется заявитель, а также приносятся извинения за доставленные неудобства.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BC5B2F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B2F" w:rsidRPr="0035619D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B339E">
        <w:rPr>
          <w:rFonts w:ascii="Times New Roman" w:eastAsia="Calibri" w:hAnsi="Times New Roman" w:cs="Times New Roman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услуги,</w:t>
      </w:r>
      <w:r w:rsidR="003A22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19D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8"/>
      <w:bookmarkEnd w:id="12"/>
      <w:r w:rsidRPr="00083D82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19D">
        <w:rPr>
          <w:rFonts w:ascii="Times New Roman" w:eastAsia="Times New Roman" w:hAnsi="Times New Roman" w:cs="Times New Roman"/>
          <w:sz w:val="28"/>
          <w:szCs w:val="28"/>
        </w:rPr>
        <w:t>1) наличие прямых запретов в законодательстве Российской Федерации на передачу данного объекта или объектов данного вида в аренду;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19D">
        <w:rPr>
          <w:rFonts w:ascii="Times New Roman" w:eastAsia="Times New Roman" w:hAnsi="Times New Roman" w:cs="Times New Roman"/>
          <w:sz w:val="28"/>
          <w:szCs w:val="28"/>
        </w:rPr>
        <w:t>2) обременение объекта аренды какими-либо обязательствами;</w:t>
      </w:r>
      <w:r w:rsidRPr="0035619D">
        <w:rPr>
          <w:rFonts w:ascii="Times New Roman" w:eastAsia="Times New Roman" w:hAnsi="Times New Roman" w:cs="Times New Roman"/>
          <w:sz w:val="28"/>
          <w:szCs w:val="28"/>
        </w:rPr>
        <w:br/>
        <w:t>3) необходимость использования объекта для муниципальных нужд;</w:t>
      </w:r>
    </w:p>
    <w:p w:rsidR="00BC5B2F" w:rsidRPr="003B7D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19D">
        <w:rPr>
          <w:rFonts w:ascii="Times New Roman" w:eastAsia="Times New Roman" w:hAnsi="Times New Roman" w:cs="Times New Roman"/>
          <w:sz w:val="28"/>
          <w:szCs w:val="28"/>
        </w:rPr>
        <w:t>4) имущество включено в план приватизации либо планируется к использованию для муниципальных нужд и в аренду передаваться не будет;</w:t>
      </w:r>
      <w:r w:rsidRPr="0035619D">
        <w:rPr>
          <w:rFonts w:ascii="Times New Roman" w:eastAsia="Times New Roman" w:hAnsi="Times New Roman" w:cs="Times New Roman"/>
          <w:sz w:val="28"/>
          <w:szCs w:val="28"/>
        </w:rPr>
        <w:br/>
      </w:r>
      <w:r w:rsidRPr="003B7D1A">
        <w:rPr>
          <w:rFonts w:ascii="Times New Roman" w:eastAsia="Times New Roman" w:hAnsi="Times New Roman" w:cs="Times New Roman"/>
          <w:sz w:val="28"/>
          <w:szCs w:val="28"/>
        </w:rPr>
        <w:t>5) наличие документально подтвержденных данных о ненадлежащем исполнении либо неисполнении условий ранее заключенных договоров аренды имущества;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D1A">
        <w:rPr>
          <w:rFonts w:ascii="Times New Roman" w:eastAsia="Times New Roman" w:hAnsi="Times New Roman" w:cs="Times New Roman"/>
          <w:sz w:val="28"/>
          <w:szCs w:val="28"/>
        </w:rPr>
        <w:t>6) заявитель не имеет права на заключение договора аренды имущества без проведения торгов;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D1A">
        <w:rPr>
          <w:rFonts w:ascii="Times New Roman" w:eastAsia="Times New Roman" w:hAnsi="Times New Roman" w:cs="Times New Roman"/>
          <w:sz w:val="28"/>
          <w:szCs w:val="28"/>
        </w:rPr>
        <w:t>7) заявитель не допускается конкурсной</w:t>
      </w:r>
      <w:r w:rsidRPr="0035619D">
        <w:rPr>
          <w:rFonts w:ascii="Times New Roman" w:eastAsia="Times New Roman" w:hAnsi="Times New Roman" w:cs="Times New Roman"/>
          <w:sz w:val="28"/>
          <w:szCs w:val="28"/>
        </w:rPr>
        <w:t xml:space="preserve"> или аукционной комиссией к участию в конкурсе или аукционе в случаях: </w:t>
      </w:r>
      <w:r w:rsidRPr="0035619D">
        <w:rPr>
          <w:rFonts w:ascii="Times New Roman" w:eastAsia="Times New Roman" w:hAnsi="Times New Roman" w:cs="Times New Roman"/>
          <w:sz w:val="28"/>
          <w:szCs w:val="28"/>
        </w:rPr>
        <w:br/>
        <w:t>а) непредставления документов, определенных подпунктом 1 пункта 2.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5619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либо наличия в таких документах недостоверных сведений, а также несоответствие заявки на участие в конкурсе или аукционе, определенных пунктами 52 и 121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5619D">
        <w:rPr>
          <w:rFonts w:ascii="Times New Roman" w:eastAsia="Times New Roman" w:hAnsi="Times New Roman" w:cs="Times New Roman"/>
          <w:sz w:val="28"/>
          <w:szCs w:val="28"/>
        </w:rPr>
        <w:t xml:space="preserve">Правил проведения конкурсов или аукционов на право заключения договоров аренды, договоров безвозмездного пользования, договоров </w:t>
      </w:r>
      <w:r w:rsidRPr="0035619D">
        <w:rPr>
          <w:rFonts w:ascii="Times New Roman" w:eastAsia="Times New Roman" w:hAnsi="Times New Roman" w:cs="Times New Roman"/>
          <w:sz w:val="28"/>
          <w:szCs w:val="28"/>
        </w:rPr>
        <w:lastRenderedPageBreak/>
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службой России от 10.02.2010 № 67 (далее – Правила);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19D">
        <w:rPr>
          <w:rFonts w:ascii="Times New Roman" w:eastAsia="Times New Roman" w:hAnsi="Times New Roman" w:cs="Times New Roman"/>
          <w:sz w:val="28"/>
          <w:szCs w:val="28"/>
        </w:rPr>
        <w:t>б) несоответствия требованиям, указанным в пункте 18 Правил;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19D">
        <w:rPr>
          <w:rFonts w:ascii="Times New Roman" w:eastAsia="Times New Roman" w:hAnsi="Times New Roman" w:cs="Times New Roman"/>
          <w:sz w:val="28"/>
          <w:szCs w:val="28"/>
        </w:rPr>
        <w:t>в) невнесения задатка, если требование о внесении задатка указано в извещении о проведении конкурса или аукциона;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19D">
        <w:rPr>
          <w:rFonts w:ascii="Times New Roman" w:eastAsia="Times New Roman" w:hAnsi="Times New Roman" w:cs="Times New Roman"/>
          <w:sz w:val="28"/>
          <w:szCs w:val="28"/>
        </w:rPr>
        <w:t>г)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19D">
        <w:rPr>
          <w:rFonts w:ascii="Times New Roman" w:eastAsia="Times New Roman" w:hAnsi="Times New Roman" w:cs="Times New Roman"/>
          <w:sz w:val="28"/>
          <w:szCs w:val="28"/>
        </w:rPr>
        <w:t>д)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19D">
        <w:rPr>
          <w:rFonts w:ascii="Times New Roman" w:eastAsia="Times New Roman" w:hAnsi="Times New Roman" w:cs="Times New Roman"/>
          <w:sz w:val="28"/>
          <w:szCs w:val="28"/>
        </w:rPr>
        <w:t>е)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19D">
        <w:rPr>
          <w:rFonts w:ascii="Times New Roman" w:eastAsia="Times New Roman" w:hAnsi="Times New Roman" w:cs="Times New Roman"/>
          <w:sz w:val="28"/>
          <w:szCs w:val="28"/>
        </w:rPr>
        <w:t>ж)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</w:t>
      </w:r>
      <w:r>
        <w:rPr>
          <w:rFonts w:ascii="Times New Roman" w:eastAsia="Times New Roman" w:hAnsi="Times New Roman" w:cs="Times New Roman"/>
          <w:sz w:val="28"/>
          <w:szCs w:val="28"/>
        </w:rPr>
        <w:t>ли заявки на участие в аукционе;</w:t>
      </w:r>
    </w:p>
    <w:p w:rsidR="003A22C0" w:rsidRDefault="00BC5B2F" w:rsidP="003A22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5F6">
        <w:rPr>
          <w:rFonts w:ascii="Times New Roman" w:eastAsia="Times New Roman" w:hAnsi="Times New Roman" w:cs="Times New Roman"/>
          <w:bCs/>
          <w:sz w:val="28"/>
          <w:szCs w:val="28"/>
        </w:rPr>
        <w:t>8) отказ Федеральной антимонопольной службы в предоставлении муниципальной преференции заявителю, принятый в соответствии с</w:t>
      </w:r>
      <w:r w:rsidR="003A22C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требованиями законодательства; 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>
          <w:rPr>
            <w:rFonts w:ascii="Times New Roman" w:hAnsi="Times New Roman" w:cs="Times New Roman"/>
            <w:sz w:val="28"/>
            <w:szCs w:val="28"/>
          </w:rPr>
          <w:t>пунктом 2.14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C5B2F" w:rsidRPr="0035619D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619D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D9">
        <w:rPr>
          <w:rFonts w:ascii="Times New Roman" w:eastAsia="Times New Roman" w:hAnsi="Times New Roman" w:cs="Times New Roman"/>
          <w:sz w:val="28"/>
          <w:szCs w:val="28"/>
        </w:rPr>
        <w:t>2.17.</w:t>
      </w:r>
      <w:r w:rsidRPr="00C601D9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D9">
        <w:rPr>
          <w:rFonts w:ascii="Times New Roman" w:eastAsia="Times New Roman" w:hAnsi="Times New Roman" w:cs="Times New Roman"/>
          <w:sz w:val="28"/>
          <w:szCs w:val="28"/>
        </w:rPr>
        <w:t xml:space="preserve">2.18. </w:t>
      </w:r>
      <w:r w:rsidRPr="00C601D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Par162"/>
      <w:bookmarkEnd w:id="13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B2F" w:rsidRPr="00C601D9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2.19.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19D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не более 15 минут.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B2F" w:rsidRPr="00C601D9" w:rsidRDefault="00BC5B2F" w:rsidP="00BC5B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01D9">
        <w:rPr>
          <w:rFonts w:ascii="Times New Roman" w:hAnsi="Times New Roman"/>
          <w:sz w:val="28"/>
          <w:szCs w:val="28"/>
        </w:rPr>
        <w:t>2.20. Заявление и прилагаемые к нему документы регистрируются в день их поступления.</w:t>
      </w:r>
    </w:p>
    <w:p w:rsidR="00BC5B2F" w:rsidRPr="00C601D9" w:rsidRDefault="00BC5B2F" w:rsidP="00BC5B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01D9">
        <w:rPr>
          <w:rFonts w:ascii="Times New Roman" w:hAnsi="Times New Roman"/>
          <w:sz w:val="28"/>
          <w:szCs w:val="28"/>
        </w:rPr>
        <w:t xml:space="preserve">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BC5B2F" w:rsidRPr="00C601D9" w:rsidRDefault="00BC5B2F" w:rsidP="00BC5B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01D9">
        <w:rPr>
          <w:rFonts w:ascii="Times New Roman" w:hAnsi="Times New Roman"/>
          <w:sz w:val="28"/>
          <w:szCs w:val="28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BC5B2F" w:rsidRPr="00C601D9" w:rsidRDefault="00BC5B2F" w:rsidP="00BC5B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601D9">
        <w:rPr>
          <w:rFonts w:ascii="Times New Roman" w:hAnsi="Times New Roman"/>
          <w:sz w:val="28"/>
          <w:szCs w:val="28"/>
        </w:rPr>
        <w:t xml:space="preserve">Заявление и прилагаемые к нему документы регистрируются в Журнале </w:t>
      </w:r>
      <w:r>
        <w:rPr>
          <w:rFonts w:ascii="Times New Roman" w:hAnsi="Times New Roman"/>
          <w:sz w:val="28"/>
          <w:szCs w:val="28"/>
        </w:rPr>
        <w:t>входящей документации</w:t>
      </w:r>
      <w:r w:rsidRPr="00C601D9">
        <w:rPr>
          <w:rFonts w:ascii="Times New Roman" w:hAnsi="Times New Roman"/>
          <w:sz w:val="28"/>
          <w:szCs w:val="28"/>
        </w:rPr>
        <w:t>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BC5B2F" w:rsidRPr="00083D82" w:rsidRDefault="00BC5B2F" w:rsidP="00BC5B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083D82">
        <w:t xml:space="preserve">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предоставляются услугипри наличии документа, подтверждающего ее специальное обучение и выдаваемого по форме и в порядке, которые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C5B2F" w:rsidRPr="00083D82" w:rsidRDefault="00BC5B2F" w:rsidP="00BC5B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C5B2F" w:rsidRPr="00083D82" w:rsidRDefault="00BC5B2F" w:rsidP="00BC5B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C5B2F" w:rsidRPr="00083D82" w:rsidRDefault="00BC5B2F" w:rsidP="00BC5B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C5B2F" w:rsidRPr="00083D82" w:rsidRDefault="00BC5B2F" w:rsidP="00BC5B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C5B2F" w:rsidRPr="00083D82" w:rsidRDefault="00BC5B2F" w:rsidP="00BC5B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BC5B2F" w:rsidRPr="00083D82" w:rsidRDefault="00BC5B2F" w:rsidP="00BC5B2F">
      <w:pPr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C5B2F" w:rsidRPr="00083D82" w:rsidRDefault="00BC5B2F" w:rsidP="00BC5B2F">
      <w:pPr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C5B2F" w:rsidRPr="00083D82" w:rsidRDefault="00BC5B2F" w:rsidP="00BC5B2F">
      <w:pPr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C5B2F" w:rsidRPr="00083D82" w:rsidRDefault="00BC5B2F" w:rsidP="00BC5B2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C5B2F" w:rsidRPr="00083D82" w:rsidRDefault="00BC5B2F" w:rsidP="00BC5B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3BB" w:rsidRDefault="004C43BB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2.22. Показатели доступности и качества муниципальных услуг:</w:t>
      </w:r>
      <w:r w:rsidRPr="00083D82">
        <w:rPr>
          <w:rStyle w:val="ae"/>
          <w:sz w:val="20"/>
          <w:szCs w:val="20"/>
        </w:rPr>
        <w:t> </w:t>
      </w:r>
      <w:r w:rsidRPr="00083D82">
        <w:rPr>
          <w:rStyle w:val="a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5"/>
        <w:gridCol w:w="1637"/>
        <w:gridCol w:w="2938"/>
      </w:tblGrid>
      <w:tr w:rsidR="00BC5B2F" w:rsidRPr="00083D82" w:rsidTr="00BC5B2F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</w:rPr>
              <w:t>*</w:t>
            </w:r>
          </w:p>
        </w:tc>
      </w:tr>
      <w:tr w:rsidR="00BC5B2F" w:rsidRPr="00083D82" w:rsidTr="00BC5B2F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</w:rPr>
              <w:t>.  Показатели доступности</w:t>
            </w:r>
          </w:p>
        </w:tc>
      </w:tr>
      <w:tr w:rsidR="00BC5B2F" w:rsidRPr="00083D82" w:rsidTr="00BC5B2F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B2F" w:rsidRPr="00083D82" w:rsidRDefault="00BC5B2F" w:rsidP="00BC5B2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BC5B2F" w:rsidRPr="00083D82" w:rsidTr="00BC5B2F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BC5B2F" w:rsidRPr="00083D82" w:rsidTr="00BC5B2F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2F" w:rsidRDefault="00BC5B2F" w:rsidP="00BC5B2F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BC5B2F" w:rsidRPr="00083D82" w:rsidTr="00BC5B2F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2F" w:rsidRDefault="00BC5B2F" w:rsidP="00BC5B2F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BC5B2F" w:rsidRPr="00083D82" w:rsidTr="00BC5B2F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2F" w:rsidRPr="00083D82" w:rsidRDefault="00BC5B2F" w:rsidP="00BC5B2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BC5B2F" w:rsidRPr="00083D82" w:rsidTr="00BC5B2F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2F" w:rsidRDefault="00BC5B2F" w:rsidP="00BC5B2F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BC5B2F" w:rsidRPr="00083D82" w:rsidTr="00BC5B2F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2F" w:rsidRDefault="00BC5B2F" w:rsidP="00BC5B2F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BC5B2F" w:rsidRPr="00083D82" w:rsidTr="00BC5B2F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2F" w:rsidRDefault="00BC5B2F" w:rsidP="00BC5B2F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BC5B2F" w:rsidRPr="00083D82" w:rsidTr="00BC5B2F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2F" w:rsidRDefault="00BC5B2F" w:rsidP="00BC5B2F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BC5B2F" w:rsidRPr="00083D82" w:rsidTr="00BC5B2F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2F" w:rsidRPr="00083D82" w:rsidRDefault="00BC5B2F" w:rsidP="00BC5B2F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2F" w:rsidRDefault="00BC5B2F" w:rsidP="00BC5B2F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BC5B2F" w:rsidRPr="00083D82" w:rsidTr="00BC5B2F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2F" w:rsidRDefault="00BC5B2F" w:rsidP="00BC5B2F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BC5B2F" w:rsidRPr="00083D82" w:rsidTr="00BC5B2F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83D82">
              <w:rPr>
                <w:rFonts w:ascii="Times New Roman" w:hAnsi="Times New Roman"/>
                <w:sz w:val="28"/>
                <w:szCs w:val="28"/>
              </w:rPr>
              <w:t>Наличие возможности (невозможности) получения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территориальном подразделении органа, предоставляющего муниципальную услугу, по выбору заявителя (экстерриториальный принцип)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2F" w:rsidRPr="00595F16" w:rsidRDefault="00BC5B2F" w:rsidP="00BC5B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BC5B2F" w:rsidRPr="00083D82" w:rsidTr="00BC5B2F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B2F" w:rsidRPr="0035619D" w:rsidRDefault="00BC5B2F" w:rsidP="00BC5B2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19D">
              <w:rPr>
                <w:rFonts w:ascii="Times New Roman" w:hAnsi="Times New Roman"/>
                <w:bCs/>
                <w:sz w:val="28"/>
                <w:szCs w:val="28"/>
              </w:rPr>
              <w:t xml:space="preserve">2 взаимодействия </w:t>
            </w:r>
          </w:p>
          <w:p w:rsidR="00BC5B2F" w:rsidRPr="00B942D3" w:rsidRDefault="00BC5B2F" w:rsidP="00BC5B2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19D">
              <w:rPr>
                <w:rFonts w:ascii="Times New Roman" w:hAnsi="Times New Roman"/>
                <w:bCs/>
                <w:sz w:val="28"/>
                <w:szCs w:val="28"/>
              </w:rPr>
              <w:t>по 15 мин</w:t>
            </w:r>
          </w:p>
        </w:tc>
      </w:tr>
      <w:tr w:rsidR="00BC5B2F" w:rsidRPr="00083D82" w:rsidTr="00BC5B2F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4. Возможность (невозможность) получения услуги</w:t>
            </w:r>
            <w:r w:rsidR="003A2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B2F" w:rsidRPr="00083D82" w:rsidRDefault="00BC5B2F" w:rsidP="00BC5B2F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BC5B2F" w:rsidRPr="00083D82" w:rsidTr="00BC5B2F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083D82">
              <w:rPr>
                <w:rFonts w:ascii="Times New Roman" w:hAnsi="Times New Roman"/>
                <w:b/>
                <w:bCs/>
                <w:sz w:val="28"/>
                <w:szCs w:val="28"/>
              </w:rPr>
              <w:t>. Показатели качества</w:t>
            </w:r>
          </w:p>
        </w:tc>
      </w:tr>
      <w:tr w:rsidR="00BC5B2F" w:rsidRPr="00083D82" w:rsidTr="00BC5B2F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C5B2F" w:rsidRPr="00083D82" w:rsidTr="00BC5B2F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083D82">
              <w:rPr>
                <w:rFonts w:ascii="Times New Roman" w:hAnsi="Times New Roman"/>
                <w:sz w:val="28"/>
                <w:szCs w:val="28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</w:t>
      </w:r>
      <w:r w:rsidR="003A22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B2F" w:rsidRPr="00A459CF" w:rsidRDefault="00BC5B2F" w:rsidP="00BC5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Pr="00A459CF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>
        <w:rPr>
          <w:rFonts w:ascii="Times New Roman" w:hAnsi="Times New Roman"/>
          <w:sz w:val="28"/>
          <w:szCs w:val="28"/>
        </w:rPr>
        <w:t>по экстерриториальному принципу 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459CF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Pr="00A459CF">
        <w:rPr>
          <w:rFonts w:ascii="Times New Roman" w:hAnsi="Times New Roman" w:cs="Times New Roman"/>
          <w:sz w:val="28"/>
          <w:szCs w:val="28"/>
        </w:rPr>
        <w:t>.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B2F" w:rsidRPr="0035619D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5619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5619D">
        <w:rPr>
          <w:rFonts w:ascii="Times New Roman" w:eastAsia="Calibri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C5B2F" w:rsidRPr="0035619D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Par279"/>
      <w:bookmarkEnd w:id="14"/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B2F" w:rsidRPr="00083D82" w:rsidRDefault="00BC5B2F" w:rsidP="00BC5B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/>
          <w:b/>
          <w:sz w:val="28"/>
          <w:szCs w:val="28"/>
        </w:rPr>
        <w:t>)</w:t>
      </w:r>
      <w:r w:rsidR="003A22C0">
        <w:rPr>
          <w:rFonts w:ascii="Times New Roman" w:hAnsi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35619D">
        <w:rPr>
          <w:rFonts w:ascii="Times New Roman" w:eastAsia="Calibri" w:hAnsi="Times New Roman" w:cs="Times New Roman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5B2F" w:rsidRDefault="00BC5B2F" w:rsidP="00BC5B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BC5B2F" w:rsidRPr="00083D82" w:rsidRDefault="00BC5B2F" w:rsidP="00BC5B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заключение договора.</w:t>
      </w:r>
    </w:p>
    <w:p w:rsidR="00BC5B2F" w:rsidRPr="00083D82" w:rsidRDefault="00BC5B2F" w:rsidP="00BC5B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2</w:t>
      </w:r>
      <w:r w:rsidRPr="00083D82">
        <w:rPr>
          <w:rFonts w:ascii="Times New Roman" w:hAnsi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</w:t>
      </w:r>
      <w:r w:rsidR="003A22C0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указано в пункте 1.4 настоящего Административного регламента.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="003A2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</w:t>
      </w:r>
      <w:r>
        <w:rPr>
          <w:rFonts w:ascii="Times New Roman" w:hAnsi="Times New Roman" w:cs="Times New Roman"/>
          <w:sz w:val="28"/>
          <w:szCs w:val="28"/>
        </w:rPr>
        <w:t>ляющую доставку корреспонденции.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</w:t>
      </w:r>
      <w:r w:rsidRPr="00657E1A">
        <w:rPr>
          <w:rFonts w:ascii="Times New Roman" w:hAnsi="Times New Roman" w:cs="Times New Roman"/>
          <w:sz w:val="28"/>
          <w:szCs w:val="28"/>
        </w:rPr>
        <w:t>2.10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Pr="00657E1A">
        <w:rPr>
          <w:rFonts w:ascii="Times New Roman" w:hAnsi="Times New Roman" w:cs="Times New Roman"/>
          <w:sz w:val="28"/>
          <w:szCs w:val="28"/>
        </w:rPr>
        <w:t>(в случае если заявитель представляет документы, указанные в пункте 2.10 настоящего Административного регламента по собственной инициативе)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 бумажном виде, то есть документы установленной формы, сформированные на бумажном носителе.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B2F" w:rsidRPr="00AD21A8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</w:t>
      </w:r>
      <w:r>
        <w:rPr>
          <w:rFonts w:ascii="Times New Roman" w:hAnsi="Times New Roman" w:cs="Times New Roman"/>
          <w:sz w:val="28"/>
          <w:szCs w:val="28"/>
        </w:rPr>
        <w:t>ителя представленных документов;</w:t>
      </w:r>
    </w:p>
    <w:p w:rsidR="00BC5B2F" w:rsidRPr="00AD21A8" w:rsidRDefault="00BC5B2F" w:rsidP="00BC5B2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запрос и представленные документы под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индивидуальным порядковы</w:t>
      </w:r>
      <w:r>
        <w:rPr>
          <w:rFonts w:ascii="Times New Roman" w:hAnsi="Times New Roman" w:cs="Times New Roman"/>
          <w:sz w:val="28"/>
          <w:szCs w:val="28"/>
        </w:rPr>
        <w:t>м номером в день их поступления;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</w:t>
      </w:r>
      <w:r>
        <w:rPr>
          <w:rFonts w:ascii="Times New Roman" w:hAnsi="Times New Roman" w:cs="Times New Roman"/>
          <w:sz w:val="28"/>
          <w:szCs w:val="28"/>
        </w:rPr>
        <w:t xml:space="preserve">тверждающую принятие документов. 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2.6, </w:t>
      </w:r>
      <w:r w:rsidRPr="00657E1A">
        <w:rPr>
          <w:rFonts w:ascii="Times New Roman" w:hAnsi="Times New Roman" w:cs="Times New Roman"/>
          <w:sz w:val="28"/>
          <w:szCs w:val="28"/>
        </w:rPr>
        <w:t>2.10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Pr="00657E1A">
        <w:rPr>
          <w:rFonts w:ascii="Times New Roman" w:hAnsi="Times New Roman" w:cs="Times New Roman"/>
          <w:sz w:val="28"/>
          <w:szCs w:val="28"/>
        </w:rPr>
        <w:t>(в случае, если заявитель представляет документы, указанные в пункте 2.10 настоящего Административного регламента по собственной инициативе)</w:t>
      </w:r>
      <w:r w:rsidRPr="00083D82">
        <w:rPr>
          <w:rFonts w:ascii="Times New Roman" w:hAnsi="Times New Roman" w:cs="Times New Roman"/>
          <w:sz w:val="28"/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</w:t>
      </w:r>
      <w:r>
        <w:rPr>
          <w:rFonts w:ascii="Times New Roman" w:hAnsi="Times New Roman" w:cs="Times New Roman"/>
          <w:sz w:val="28"/>
          <w:szCs w:val="28"/>
        </w:rPr>
        <w:t>документов;</w:t>
      </w:r>
    </w:p>
    <w:p w:rsidR="00BC5B2F" w:rsidRPr="00AD21A8" w:rsidRDefault="00BC5B2F" w:rsidP="00BC5B2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</w:t>
      </w:r>
      <w:r>
        <w:rPr>
          <w:rFonts w:ascii="Times New Roman" w:hAnsi="Times New Roman" w:cs="Times New Roman"/>
          <w:sz w:val="28"/>
          <w:szCs w:val="28"/>
        </w:rPr>
        <w:t>м номером в день их поступления;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</w:t>
      </w:r>
      <w:r>
        <w:rPr>
          <w:rFonts w:ascii="Times New Roman" w:hAnsi="Times New Roman" w:cs="Times New Roman"/>
          <w:sz w:val="28"/>
          <w:szCs w:val="28"/>
        </w:rPr>
        <w:t>тверждающую принятие документов.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ведомление о приеме документов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направляется заявителю не позднее дня, следующего за днем поступления запроса и документов, способом,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который использовал (указал) заявитель при заочном обращении.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Pr="00657E1A">
        <w:rPr>
          <w:rFonts w:ascii="Times New Roman" w:hAnsi="Times New Roman" w:cs="Times New Roman"/>
          <w:sz w:val="28"/>
          <w:szCs w:val="28"/>
        </w:rPr>
        <w:t>3 календарных дня</w:t>
      </w:r>
      <w:r w:rsidR="003A22C0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1A">
        <w:rPr>
          <w:rFonts w:ascii="Times New Roman" w:hAnsi="Times New Roman" w:cs="Times New Roman"/>
          <w:sz w:val="28"/>
          <w:szCs w:val="28"/>
        </w:rPr>
        <w:t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</w:t>
      </w:r>
    </w:p>
    <w:p w:rsidR="00BC5B2F" w:rsidRPr="00341AC5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</w:t>
      </w:r>
      <w:r>
        <w:rPr>
          <w:rFonts w:ascii="Times New Roman" w:hAnsi="Times New Roman" w:cs="Times New Roman"/>
          <w:sz w:val="28"/>
          <w:szCs w:val="28"/>
        </w:rPr>
        <w:t xml:space="preserve">в журнале входящей документации </w:t>
      </w:r>
      <w:r w:rsidRPr="00341AC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41AC5">
        <w:rPr>
          <w:rFonts w:ascii="Times New Roman" w:hAnsi="Times New Roman" w:cs="Times New Roman"/>
          <w:sz w:val="28"/>
          <w:szCs w:val="28"/>
        </w:rPr>
        <w:t xml:space="preserve"> Органа, от</w:t>
      </w:r>
      <w:r>
        <w:rPr>
          <w:rFonts w:ascii="Times New Roman" w:hAnsi="Times New Roman" w:cs="Times New Roman"/>
          <w:sz w:val="28"/>
          <w:szCs w:val="28"/>
        </w:rPr>
        <w:t>ветственным за прием документов.</w:t>
      </w:r>
    </w:p>
    <w:p w:rsidR="00BC5B2F" w:rsidRDefault="00BC5B2F" w:rsidP="00BC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B2F" w:rsidRPr="00657E1A" w:rsidRDefault="00BC5B2F" w:rsidP="00BC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E1A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специалистом межведомственных запросов </w:t>
      </w:r>
    </w:p>
    <w:p w:rsidR="00BC5B2F" w:rsidRPr="00657E1A" w:rsidRDefault="00BC5B2F" w:rsidP="00BC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E1A">
        <w:rPr>
          <w:rFonts w:ascii="Times New Roman" w:eastAsia="Times New Roman" w:hAnsi="Times New Roman" w:cs="Times New Roman"/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BC5B2F" w:rsidRPr="00657E1A" w:rsidRDefault="00BC5B2F" w:rsidP="00BC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E1A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BC5B2F" w:rsidRPr="00657E1A" w:rsidRDefault="00BC5B2F" w:rsidP="00BC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E1A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определенные документы не были представлены </w:t>
      </w:r>
    </w:p>
    <w:p w:rsidR="00BC5B2F" w:rsidRPr="00657E1A" w:rsidRDefault="00BC5B2F" w:rsidP="00BC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E1A">
        <w:rPr>
          <w:rFonts w:ascii="Times New Roman" w:eastAsia="Times New Roman" w:hAnsi="Times New Roman" w:cs="Times New Roman"/>
          <w:b/>
          <w:sz w:val="28"/>
          <w:szCs w:val="28"/>
        </w:rPr>
        <w:t>заявителем самостоятельно</w:t>
      </w:r>
    </w:p>
    <w:p w:rsidR="00BC5B2F" w:rsidRPr="00657E1A" w:rsidRDefault="00BC5B2F" w:rsidP="00BC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B2F" w:rsidRPr="00657E1A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1A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657E1A">
        <w:rPr>
          <w:rFonts w:ascii="Times New Roman" w:eastAsia="Calibri" w:hAnsi="Times New Roman" w:cs="Times New Roman"/>
          <w:sz w:val="28"/>
          <w:szCs w:val="28"/>
        </w:rPr>
        <w:t>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657E1A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657E1A">
        <w:rPr>
          <w:rFonts w:ascii="Times New Roman" w:eastAsia="Calibri" w:hAnsi="Times New Roman" w:cs="Times New Roman"/>
          <w:sz w:val="28"/>
          <w:szCs w:val="28"/>
        </w:rPr>
        <w:t>)</w:t>
      </w:r>
      <w:r w:rsidRPr="00657E1A">
        <w:rPr>
          <w:rFonts w:ascii="Times New Roman" w:hAnsi="Times New Roman" w:cs="Times New Roman"/>
          <w:sz w:val="28"/>
          <w:szCs w:val="28"/>
        </w:rPr>
        <w:t>.</w:t>
      </w:r>
    </w:p>
    <w:p w:rsidR="00BC5B2F" w:rsidRPr="00657E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1A">
        <w:rPr>
          <w:rFonts w:ascii="Times New Roman" w:eastAsia="Calibri" w:hAnsi="Times New Roman" w:cs="Times New Roman"/>
          <w:sz w:val="28"/>
          <w:szCs w:val="28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BC5B2F" w:rsidRPr="00657E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1A">
        <w:rPr>
          <w:rFonts w:ascii="Times New Roman" w:eastAsia="Calibri" w:hAnsi="Times New Roman" w:cs="Times New Roman"/>
          <w:sz w:val="28"/>
          <w:szCs w:val="28"/>
        </w:rPr>
        <w:t xml:space="preserve">- оформляет межведомственные запросы; </w:t>
      </w:r>
    </w:p>
    <w:p w:rsidR="00BC5B2F" w:rsidRPr="00657E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1A">
        <w:rPr>
          <w:rFonts w:ascii="Times New Roman" w:eastAsia="Calibri" w:hAnsi="Times New Roman" w:cs="Times New Roman"/>
          <w:sz w:val="28"/>
          <w:szCs w:val="28"/>
        </w:rPr>
        <w:t>-подписывает оформленный межведомственный запрос у руководителя Органа;</w:t>
      </w:r>
    </w:p>
    <w:p w:rsidR="00BC5B2F" w:rsidRPr="00657E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1A">
        <w:rPr>
          <w:rFonts w:ascii="Times New Roman" w:eastAsia="Calibri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BC5B2F" w:rsidRPr="00657E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1A">
        <w:rPr>
          <w:rFonts w:ascii="Times New Roman" w:eastAsia="Calibri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BC5B2F" w:rsidRPr="00657E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1A">
        <w:rPr>
          <w:rFonts w:ascii="Times New Roman" w:eastAsia="Calibri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C5B2F" w:rsidRPr="00657E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1A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BC5B2F" w:rsidRPr="00657E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1A">
        <w:rPr>
          <w:rFonts w:ascii="Times New Roman" w:eastAsia="Calibri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BC5B2F" w:rsidRPr="00657E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1A">
        <w:rPr>
          <w:rFonts w:ascii="Times New Roman" w:eastAsia="Calibri" w:hAnsi="Times New Roman" w:cs="Times New Roman"/>
          <w:sz w:val="28"/>
          <w:szCs w:val="28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BC5B2F" w:rsidRPr="00657E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1A">
        <w:rPr>
          <w:rFonts w:ascii="Times New Roman" w:eastAsia="Calibri" w:hAnsi="Times New Roman" w:cs="Times New Roman"/>
          <w:sz w:val="28"/>
          <w:szCs w:val="28"/>
        </w:rPr>
        <w:t>3.4.2. Максимальный срок исполнения административной процедуры составляет 8 календарных дней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E1A">
        <w:rPr>
          <w:rFonts w:ascii="Times New Roman" w:eastAsia="Calibri" w:hAnsi="Times New Roman" w:cs="Times New Roman"/>
          <w:sz w:val="28"/>
          <w:szCs w:val="28"/>
        </w:rPr>
        <w:t>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запросов.</w:t>
      </w:r>
    </w:p>
    <w:p w:rsidR="00BC5B2F" w:rsidRPr="00657E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1A">
        <w:rPr>
          <w:rFonts w:ascii="Times New Roman" w:eastAsia="Calibri" w:hAnsi="Times New Roman" w:cs="Times New Roman"/>
          <w:sz w:val="28"/>
          <w:szCs w:val="28"/>
        </w:rPr>
        <w:t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</w:t>
      </w:r>
    </w:p>
    <w:p w:rsidR="00BC5B2F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1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</w:t>
      </w:r>
      <w:r w:rsidR="003A22C0">
        <w:rPr>
          <w:rFonts w:ascii="Times New Roman" w:hAnsi="Times New Roman" w:cs="Times New Roman"/>
          <w:sz w:val="28"/>
          <w:szCs w:val="28"/>
        </w:rPr>
        <w:t xml:space="preserve"> </w:t>
      </w:r>
      <w:r w:rsidRPr="00657E1A">
        <w:rPr>
          <w:rFonts w:ascii="Times New Roman" w:eastAsia="Calibri" w:hAnsi="Times New Roman" w:cs="Times New Roman"/>
          <w:sz w:val="28"/>
          <w:szCs w:val="28"/>
        </w:rPr>
        <w:t>специалистом Органа, ответственным за межведомственное взаимодействие.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3A2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83D82">
        <w:rPr>
          <w:rFonts w:ascii="Times New Roman" w:hAnsi="Times New Roman" w:cs="Times New Roman"/>
          <w:sz w:val="28"/>
          <w:szCs w:val="28"/>
        </w:rPr>
        <w:t>.Основанием для начала административной процедуры является наличие в Органе</w:t>
      </w:r>
      <w:r w:rsidR="003A22C0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зарегистрированных документов, указанных в </w:t>
      </w:r>
      <w:hyperlink r:id="rId10" w:history="1">
        <w:r w:rsidRPr="00083D82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="003A22C0"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2.6,</w:t>
      </w:r>
      <w:r w:rsidR="003A22C0">
        <w:rPr>
          <w:rFonts w:ascii="Times New Roman" w:hAnsi="Times New Roman" w:cs="Times New Roman"/>
          <w:sz w:val="28"/>
          <w:szCs w:val="28"/>
        </w:rPr>
        <w:t xml:space="preserve"> </w:t>
      </w:r>
      <w:r w:rsidRPr="00657E1A">
        <w:rPr>
          <w:rFonts w:ascii="Times New Roman" w:hAnsi="Times New Roman" w:cs="Times New Roman"/>
          <w:sz w:val="28"/>
          <w:szCs w:val="28"/>
        </w:rPr>
        <w:t>2.10</w:t>
      </w:r>
      <w:r w:rsidR="003A22C0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 рассмотрении комплекта документов для предоставления муниципальной услуги специалист Органа: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определяет соответствие представленных документов требованиям, установленным в пунктах 2.6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E1A">
        <w:rPr>
          <w:rFonts w:ascii="Times New Roman" w:eastAsia="Calibri" w:hAnsi="Times New Roman" w:cs="Times New Roman"/>
          <w:sz w:val="28"/>
          <w:szCs w:val="28"/>
        </w:rPr>
        <w:t>и 2.10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57E1A">
        <w:rPr>
          <w:rFonts w:ascii="Times New Roman" w:eastAsia="Calibri" w:hAnsi="Times New Roman" w:cs="Times New Roman"/>
          <w:sz w:val="28"/>
          <w:szCs w:val="28"/>
        </w:rPr>
        <w:t>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Специалист Органа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Pr="00E41005">
        <w:rPr>
          <w:rFonts w:ascii="Times New Roman" w:eastAsia="Calibri" w:hAnsi="Times New Roman" w:cs="Times New Roman"/>
          <w:sz w:val="28"/>
          <w:szCs w:val="28"/>
        </w:rPr>
        <w:t>одного календарного дня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по результатам проверки готовит один из следующих документов: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проект решения о предоставлении муниципальной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услуги; 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005">
        <w:rPr>
          <w:rFonts w:ascii="Times New Roman" w:eastAsia="Calibri" w:hAnsi="Times New Roman" w:cs="Times New Roman"/>
          <w:sz w:val="28"/>
          <w:szCs w:val="28"/>
        </w:rPr>
        <w:lastRenderedPageBreak/>
        <w:t>- проект решения об отказе в предоставлении муниципальной услуги (в случае наличия оснований, предусмотренных пунктом 2.14настоящего Административного регламента).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Специалист Органа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после оформления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проекта решения о предоставлении муниципальной услуги </w:t>
      </w:r>
      <w:r w:rsidRPr="00E41005">
        <w:rPr>
          <w:rFonts w:ascii="Times New Roman" w:eastAsia="Calibri" w:hAnsi="Times New Roman" w:cs="Times New Roman"/>
          <w:sz w:val="28"/>
          <w:szCs w:val="28"/>
        </w:rPr>
        <w:t>либо решения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005">
        <w:rPr>
          <w:rFonts w:ascii="Times New Roman" w:eastAsia="Calibri" w:hAnsi="Times New Roman" w:cs="Times New Roman"/>
          <w:sz w:val="28"/>
          <w:szCs w:val="28"/>
        </w:rPr>
        <w:t>об отказе в предоставлении муниципальной услуги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передает его на подпись руководителю Органа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в течении</w:t>
      </w:r>
      <w:r w:rsidRPr="00E41005">
        <w:rPr>
          <w:rFonts w:ascii="Times New Roman" w:eastAsia="Calibri" w:hAnsi="Times New Roman" w:cs="Times New Roman"/>
          <w:sz w:val="28"/>
          <w:szCs w:val="28"/>
        </w:rPr>
        <w:t>1 календарного дня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Руководитель Органа подписывает проект решения о предоставлении муниципальной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005">
        <w:rPr>
          <w:rFonts w:ascii="Times New Roman" w:eastAsia="Calibri" w:hAnsi="Times New Roman" w:cs="Times New Roman"/>
          <w:sz w:val="28"/>
          <w:szCs w:val="28"/>
        </w:rPr>
        <w:t>услуги (решения об отказе в предоставлении муниципальной услуги)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в течение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D1A">
        <w:rPr>
          <w:rFonts w:ascii="Times New Roman" w:eastAsia="Calibri" w:hAnsi="Times New Roman" w:cs="Times New Roman"/>
          <w:sz w:val="28"/>
          <w:szCs w:val="28"/>
        </w:rPr>
        <w:t>2 календарных дней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со дня его получения.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Специалист Органа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Pr="00083D82">
        <w:rPr>
          <w:rFonts w:ascii="Times New Roman" w:eastAsia="Calibri" w:hAnsi="Times New Roman" w:cs="Times New Roman"/>
          <w:sz w:val="28"/>
          <w:szCs w:val="28"/>
        </w:rPr>
        <w:t>.1.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Критерием принятия решения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A22C0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Pr="00083D82">
        <w:rPr>
          <w:rFonts w:ascii="Times New Roman" w:eastAsia="Calibri" w:hAnsi="Times New Roman" w:cs="Times New Roman"/>
          <w:sz w:val="28"/>
          <w:szCs w:val="28"/>
        </w:rPr>
        <w:t>.2. Максимальный срок исполнения административной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процедуры составляет не более:</w:t>
      </w:r>
    </w:p>
    <w:p w:rsidR="00BC5B2F" w:rsidRPr="00E41005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005">
        <w:rPr>
          <w:rFonts w:ascii="Times New Roman" w:eastAsia="Calibri" w:hAnsi="Times New Roman" w:cs="Times New Roman"/>
          <w:sz w:val="28"/>
          <w:szCs w:val="28"/>
        </w:rPr>
        <w:t>- 14 календарных дней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376A">
        <w:rPr>
          <w:rFonts w:ascii="Times New Roman" w:eastAsia="Calibri" w:hAnsi="Times New Roman" w:cs="Times New Roman"/>
          <w:sz w:val="28"/>
          <w:szCs w:val="28"/>
        </w:rPr>
        <w:t xml:space="preserve">со дня получения из Органа полного комплекта документов, необходимых для предоставления муниципальной услуги  </w:t>
      </w:r>
      <w:r w:rsidRPr="00E41005">
        <w:rPr>
          <w:rFonts w:ascii="Times New Roman" w:eastAsia="Calibri" w:hAnsi="Times New Roman" w:cs="Times New Roman"/>
          <w:sz w:val="28"/>
          <w:szCs w:val="28"/>
        </w:rPr>
        <w:t>(без проведения торгов);</w:t>
      </w:r>
    </w:p>
    <w:p w:rsidR="00BC5B2F" w:rsidRPr="00E41005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005">
        <w:rPr>
          <w:rFonts w:ascii="Times New Roman" w:eastAsia="Calibri" w:hAnsi="Times New Roman" w:cs="Times New Roman"/>
          <w:sz w:val="28"/>
          <w:szCs w:val="28"/>
        </w:rPr>
        <w:t xml:space="preserve">- 24 календарных дней </w:t>
      </w:r>
      <w:r w:rsidRPr="00C9376A">
        <w:rPr>
          <w:rFonts w:ascii="Times New Roman" w:eastAsia="Calibri" w:hAnsi="Times New Roman" w:cs="Times New Roman"/>
          <w:sz w:val="28"/>
          <w:szCs w:val="28"/>
        </w:rPr>
        <w:t xml:space="preserve">со дня получения из Органа полного комплекта документов, необходимых для предоставления муниципальной услуги </w:t>
      </w:r>
      <w:r w:rsidRPr="00E41005">
        <w:rPr>
          <w:rFonts w:ascii="Times New Roman" w:eastAsia="Calibri" w:hAnsi="Times New Roman" w:cs="Times New Roman"/>
          <w:sz w:val="28"/>
          <w:szCs w:val="28"/>
        </w:rPr>
        <w:t xml:space="preserve">(с проведением конкурса или аукциона) либо 44 календарных дней </w:t>
      </w:r>
      <w:r w:rsidRPr="00C9376A">
        <w:rPr>
          <w:rFonts w:ascii="Times New Roman" w:eastAsia="Calibri" w:hAnsi="Times New Roman" w:cs="Times New Roman"/>
          <w:sz w:val="28"/>
          <w:szCs w:val="28"/>
        </w:rPr>
        <w:t>со дня получения из Органа полного комплекта документов, необходимых для предоставления муниципальной услуги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005">
        <w:rPr>
          <w:rFonts w:ascii="Times New Roman" w:eastAsia="Calibri" w:hAnsi="Times New Roman" w:cs="Times New Roman"/>
          <w:sz w:val="28"/>
          <w:szCs w:val="28"/>
        </w:rPr>
        <w:t>(в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номер);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005">
        <w:rPr>
          <w:rFonts w:ascii="Times New Roman" w:eastAsia="Calibri" w:hAnsi="Times New Roman" w:cs="Times New Roman"/>
          <w:sz w:val="28"/>
          <w:szCs w:val="28"/>
        </w:rPr>
        <w:t xml:space="preserve">- 14 календарных дней </w:t>
      </w:r>
      <w:r w:rsidRPr="00C9376A">
        <w:rPr>
          <w:rFonts w:ascii="Times New Roman" w:eastAsia="Calibri" w:hAnsi="Times New Roman" w:cs="Times New Roman"/>
          <w:sz w:val="28"/>
          <w:szCs w:val="28"/>
        </w:rPr>
        <w:t>со дня получения из Органа полного комплекта документов, необходимых для предоставления муниципальной услуги</w:t>
      </w:r>
      <w:r w:rsidRPr="00E41005">
        <w:rPr>
          <w:rFonts w:ascii="Times New Roman" w:eastAsia="Calibri" w:hAnsi="Times New Roman" w:cs="Times New Roman"/>
          <w:sz w:val="28"/>
          <w:szCs w:val="28"/>
        </w:rPr>
        <w:t>(путем получения муниципальной преференции с согласия антимонопольной службы) либо 44 календарных дней (при необходимости продления срока)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 дня получения из Органа </w:t>
      </w:r>
      <w:r w:rsidRPr="00E41005">
        <w:rPr>
          <w:rFonts w:ascii="Times New Roman" w:eastAsia="Calibri" w:hAnsi="Times New Roman" w:cs="Times New Roman"/>
          <w:sz w:val="28"/>
          <w:szCs w:val="28"/>
        </w:rPr>
        <w:t xml:space="preserve"> полного комплекта документов, необходимых для принятия решения</w:t>
      </w:r>
      <w:r w:rsidRPr="00E4100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3.5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.3. Результатом административной процедуры является принятие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37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услуги (либо решения об отказе в предоставлении </w:t>
      </w:r>
      <w:r w:rsidRPr="00C9376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37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 w:rsidRPr="00C9376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3A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37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услуги (либо решения об отказе в предоставлении </w:t>
      </w:r>
      <w:r w:rsidRPr="00C9376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37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услуги) сотруднику Органа, ответственному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 выдачу результата предоставления услуги, для выдачи его заявителю.</w:t>
      </w:r>
    </w:p>
    <w:p w:rsidR="00BC5B2F" w:rsidRPr="004C43BB" w:rsidRDefault="00BC5B2F" w:rsidP="004C4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Результат административной процедуры фиксируется в </w:t>
      </w:r>
      <w:r>
        <w:rPr>
          <w:rFonts w:ascii="Times New Roman" w:eastAsia="Times New Roman" w:hAnsi="Times New Roman" w:cs="Times New Roman"/>
          <w:sz w:val="28"/>
          <w:szCs w:val="28"/>
        </w:rPr>
        <w:t>журнале исходящей документации</w:t>
      </w:r>
      <w:r w:rsidR="003A2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3D82">
        <w:rPr>
          <w:rFonts w:ascii="Times New Roman" w:eastAsia="Calibri" w:hAnsi="Times New Roman" w:cs="Times New Roman"/>
          <w:sz w:val="28"/>
          <w:szCs w:val="28"/>
        </w:rPr>
        <w:t>отрудник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Органа, </w:t>
      </w:r>
      <w:r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за выдачу р</w:t>
      </w:r>
      <w:r>
        <w:rPr>
          <w:rFonts w:ascii="Times New Roman" w:eastAsia="Calibri" w:hAnsi="Times New Roman" w:cs="Times New Roman"/>
          <w:sz w:val="28"/>
          <w:szCs w:val="28"/>
        </w:rPr>
        <w:t>езультата предоставления услуги.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Уведомление заявителя о принятом решении, выдача заявителю результата предоставления муниципальной услуги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Основанием для начала исполнения административной процедуры является поступление сотруднику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3A2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76A">
        <w:rPr>
          <w:rFonts w:ascii="Times New Roman" w:eastAsia="Times New Roman" w:hAnsi="Times New Roman" w:cs="Times New Roman"/>
          <w:sz w:val="28"/>
          <w:szCs w:val="28"/>
        </w:rPr>
        <w:t xml:space="preserve">или решения об отказе в предоставлении </w:t>
      </w:r>
      <w:r w:rsidRPr="00C9376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376A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961891">
        <w:rPr>
          <w:rFonts w:ascii="Times New Roman" w:eastAsia="Times New Roman" w:hAnsi="Times New Roman" w:cs="Times New Roman"/>
          <w:sz w:val="28"/>
          <w:szCs w:val="28"/>
        </w:rPr>
        <w:t>(далее - Решение).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исполняется сотрудником Органа, ответственным за выдачу Решения.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2. Максимальный срок исполнения административной процедуры </w:t>
      </w:r>
      <w:r w:rsidRPr="00544AAB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 календарных дня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Решения сотруднику Органа,</w:t>
      </w:r>
      <w:r w:rsidRPr="00083D8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ответственному за его выдачу. 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</w:rPr>
        <w:t>Решения.</w:t>
      </w:r>
    </w:p>
    <w:p w:rsidR="00BC5B2F" w:rsidRPr="00BC46ED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5B2F" w:rsidRPr="00544AAB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4AAB">
        <w:rPr>
          <w:rFonts w:ascii="Times New Roman" w:hAnsi="Times New Roman" w:cs="Times New Roman"/>
          <w:b/>
          <w:sz w:val="28"/>
          <w:szCs w:val="28"/>
        </w:rPr>
        <w:t>Заключение договора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4AAB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административной процедуры является принятие Органом решения о предоставлении муниципальной услуги.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lastRenderedPageBreak/>
        <w:t>Руководитель Органа, ответственный за принятие решения о предоставлении услуги, в течение одного рабочего дня осуществляет подготовку проекта договора аренды муниципального имущества (далее – проект договора) и направляет его заявителю для подписания.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Заявитель подписывает проект договора и направляет его обратно в Орган.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Руководитель Органа, ответственный за принятие решения о предоставлении услуги, после получения подписанного договора аренды муниципального имущества от заявителя, в течение одного рабочего дня подписывает договор аренды муниципального имущества, проставляет на нем печать и передает его специалисту Органа, ответственному за отправление подписанного договора аренды муниципального имущества заявителю.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Специалист Органа, ответственный за отправление подписанного договора аренды муниципального имущества заявителю, направляет заявителю договор аренды муниципального имущества, один экземпляр передает в архив Органа.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4AAB">
        <w:rPr>
          <w:rFonts w:ascii="Times New Roman" w:hAnsi="Times New Roman" w:cs="Times New Roman"/>
          <w:sz w:val="28"/>
          <w:szCs w:val="28"/>
        </w:rPr>
        <w:t>.1. Критерием принятия решения является подписание проекта договора заявителем.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4AAB">
        <w:rPr>
          <w:rFonts w:ascii="Times New Roman" w:hAnsi="Times New Roman" w:cs="Times New Roman"/>
          <w:sz w:val="28"/>
          <w:szCs w:val="28"/>
        </w:rPr>
        <w:t>.2.Максимальный срок исполнения административной процедуры составляет не более 5 календарных дней со дня принятия Органом решения о предоставлении муниципальной услуги.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4AAB">
        <w:rPr>
          <w:rFonts w:ascii="Times New Roman" w:hAnsi="Times New Roman" w:cs="Times New Roman"/>
          <w:sz w:val="28"/>
          <w:szCs w:val="28"/>
        </w:rPr>
        <w:t>.3. Результатом исполнения административной процедуры является заключение договора аренды муниципального имущества.</w:t>
      </w:r>
    </w:p>
    <w:p w:rsidR="00BC5B2F" w:rsidRPr="00544AAB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личной подписью заявителя (либо его представителя) в получении вышеуказанных документов, либо квитанцией о почтовом отправлении, уведомлении о вручении.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BC5B2F" w:rsidRPr="00083D82" w:rsidRDefault="00BC5B2F" w:rsidP="00BC5B2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.8</w:t>
      </w:r>
      <w:r w:rsidRPr="00083D82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.2. Заявление об исправлении опечаток и (или) ошибок с указанием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C5B2F" w:rsidRPr="00083D82" w:rsidRDefault="00BC5B2F" w:rsidP="00BC5B2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 w:rsidRPr="005C104D">
        <w:rPr>
          <w:rFonts w:ascii="Times New Roman" w:hAnsi="Times New Roman"/>
          <w:sz w:val="28"/>
          <w:szCs w:val="28"/>
        </w:rPr>
        <w:t>Органа, ответственным за прием документов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делаются копии этих документов);</w:t>
      </w:r>
    </w:p>
    <w:p w:rsidR="00BC5B2F" w:rsidRPr="00083D82" w:rsidRDefault="00BC5B2F" w:rsidP="00BC5B2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C5B2F" w:rsidRPr="008D6D3A" w:rsidRDefault="00BC5B2F" w:rsidP="00BC5B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D82">
        <w:rPr>
          <w:rFonts w:ascii="Times New Roman" w:hAnsi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 настояще</w:t>
      </w:r>
      <w:r>
        <w:rPr>
          <w:rFonts w:ascii="Times New Roman" w:hAnsi="Times New Roman"/>
          <w:sz w:val="28"/>
          <w:szCs w:val="28"/>
        </w:rPr>
        <w:t xml:space="preserve">го Административного регламента, </w:t>
      </w:r>
      <w:r w:rsidRPr="0002446A">
        <w:rPr>
          <w:rFonts w:ascii="Times New Roman" w:hAnsi="Times New Roman"/>
          <w:sz w:val="28"/>
          <w:szCs w:val="28"/>
        </w:rPr>
        <w:t>за исключением положений, касающихся возможности представлят</w:t>
      </w:r>
      <w:r>
        <w:rPr>
          <w:rFonts w:ascii="Times New Roman" w:hAnsi="Times New Roman"/>
          <w:sz w:val="28"/>
          <w:szCs w:val="28"/>
        </w:rPr>
        <w:t>ь документы в электронном виде.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5C104D">
        <w:rPr>
          <w:rFonts w:ascii="Times New Roman" w:hAnsi="Times New Roman"/>
          <w:sz w:val="28"/>
          <w:szCs w:val="28"/>
        </w:rPr>
        <w:t>После приема и регистрации заявления специалист Органа, ответственный за прием документов передает его спец</w:t>
      </w:r>
      <w:r>
        <w:rPr>
          <w:rFonts w:ascii="Times New Roman" w:hAnsi="Times New Roman"/>
          <w:sz w:val="28"/>
          <w:szCs w:val="28"/>
        </w:rPr>
        <w:t xml:space="preserve">иалисту Органа, ответственному </w:t>
      </w:r>
      <w:r w:rsidRPr="005C104D">
        <w:rPr>
          <w:rFonts w:ascii="Times New Roman" w:hAnsi="Times New Roman"/>
          <w:sz w:val="28"/>
          <w:szCs w:val="28"/>
        </w:rPr>
        <w:t>за принятие решения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5C104D">
        <w:rPr>
          <w:rFonts w:ascii="Times New Roman" w:hAnsi="Times New Roman"/>
          <w:sz w:val="28"/>
          <w:szCs w:val="28"/>
        </w:rPr>
        <w:t xml:space="preserve"> в течение </w:t>
      </w:r>
      <w:r w:rsidRPr="00544AAB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календарного</w:t>
      </w:r>
      <w:r w:rsidRPr="00544AAB">
        <w:rPr>
          <w:rFonts w:ascii="Times New Roman" w:hAnsi="Times New Roman"/>
          <w:sz w:val="28"/>
          <w:szCs w:val="28"/>
        </w:rPr>
        <w:t xml:space="preserve"> дня.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 w:rsidRPr="005C104D">
        <w:rPr>
          <w:rFonts w:ascii="Times New Roman" w:hAnsi="Times New Roman"/>
          <w:sz w:val="28"/>
          <w:szCs w:val="28"/>
        </w:rPr>
        <w:t>специалистом Органа, ответственным за принятие решения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1 календарного дня;</w:t>
      </w:r>
    </w:p>
    <w:p w:rsidR="00BC5B2F" w:rsidRPr="00083D82" w:rsidRDefault="00BC5B2F" w:rsidP="00BC5B2F">
      <w:pPr>
        <w:numPr>
          <w:ilvl w:val="0"/>
          <w:numId w:val="4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об исправлении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C5B2F" w:rsidRPr="00083D82" w:rsidRDefault="00BC5B2F" w:rsidP="00BC5B2F">
      <w:pPr>
        <w:numPr>
          <w:ilvl w:val="0"/>
          <w:numId w:val="4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B2F" w:rsidRPr="00083D82" w:rsidRDefault="00BC5B2F" w:rsidP="00BC5B2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5C104D">
        <w:rPr>
          <w:rFonts w:ascii="Times New Roman" w:hAnsi="Times New Roman"/>
          <w:sz w:val="28"/>
          <w:szCs w:val="28"/>
        </w:rPr>
        <w:t>специалистом Органа, ответственным за принятие решения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544AAB">
        <w:rPr>
          <w:rFonts w:ascii="Times New Roman" w:eastAsia="Times New Roman" w:hAnsi="Times New Roman" w:cs="Times New Roman"/>
          <w:sz w:val="28"/>
          <w:szCs w:val="28"/>
        </w:rPr>
        <w:t>1 календарного дня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B2F" w:rsidRPr="00083D82" w:rsidRDefault="00BC5B2F" w:rsidP="00BC5B2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допускается:</w:t>
      </w:r>
    </w:p>
    <w:p w:rsidR="00BC5B2F" w:rsidRPr="00083D82" w:rsidRDefault="00BC5B2F" w:rsidP="00BC5B2F">
      <w:pPr>
        <w:numPr>
          <w:ilvl w:val="0"/>
          <w:numId w:val="3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BC5B2F" w:rsidRPr="00083D82" w:rsidRDefault="00BC5B2F" w:rsidP="00BC5B2F">
      <w:pPr>
        <w:numPr>
          <w:ilvl w:val="0"/>
          <w:numId w:val="3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Pr="00083D82">
        <w:rPr>
          <w:rFonts w:ascii="Times New Roman" w:eastAsia="Calibri" w:hAnsi="Times New Roman" w:cs="Times New Roman"/>
          <w:sz w:val="28"/>
          <w:szCs w:val="28"/>
        </w:rPr>
        <w:t>.4. Критерием принятия решения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опечаток и (или) ошибок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является наличие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опечаток и (или) ошибок, допущенных в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документах, являющихся результатом предоставления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.5. Максимальный срок исполнения административной процедуры составляет не более </w:t>
      </w:r>
      <w:r w:rsidRPr="00544AAB">
        <w:rPr>
          <w:rFonts w:ascii="Times New Roman" w:eastAsia="Calibri" w:hAnsi="Times New Roman" w:cs="Times New Roman"/>
          <w:sz w:val="28"/>
          <w:szCs w:val="28"/>
        </w:rPr>
        <w:t>5 календарных дней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со дня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поступления в Орган</w:t>
      </w:r>
      <w:r w:rsidR="00CD1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заявления об исправлении опечаток и (или) ошибок.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Pr="00083D82">
        <w:rPr>
          <w:rFonts w:ascii="Times New Roman" w:eastAsia="Calibri" w:hAnsi="Times New Roman" w:cs="Times New Roman"/>
          <w:sz w:val="28"/>
          <w:szCs w:val="28"/>
        </w:rPr>
        <w:t>.6. Результатом процедуры является:</w:t>
      </w:r>
    </w:p>
    <w:p w:rsidR="00BC5B2F" w:rsidRPr="00083D82" w:rsidRDefault="00BC5B2F" w:rsidP="00BC5B2F">
      <w:pPr>
        <w:numPr>
          <w:ilvl w:val="0"/>
          <w:numId w:val="3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BC5B2F" w:rsidRPr="00083D82" w:rsidRDefault="00BC5B2F" w:rsidP="00BC5B2F">
      <w:pPr>
        <w:numPr>
          <w:ilvl w:val="0"/>
          <w:numId w:val="4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Выдача заявителю исправленного документа производится в порядке, установленном пунктом 3.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Pr="00083D82">
        <w:rPr>
          <w:rFonts w:ascii="Times New Roman" w:eastAsia="Calibri" w:hAnsi="Times New Roman" w:cs="Times New Roman"/>
          <w:sz w:val="28"/>
          <w:szCs w:val="28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C5B2F" w:rsidRPr="00E70423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23">
        <w:rPr>
          <w:rFonts w:ascii="Times New Roman" w:eastAsia="Calibri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C5B2F" w:rsidRPr="00083D82" w:rsidRDefault="00BC5B2F" w:rsidP="00BC5B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r368"/>
      <w:bookmarkEnd w:id="15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должностными лицами </w:t>
      </w:r>
      <w:r w:rsidRPr="00083D82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083D82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>
        <w:rPr>
          <w:rFonts w:ascii="Times New Roman" w:hAnsi="Times New Roman" w:cs="Times New Roman"/>
          <w:sz w:val="28"/>
          <w:szCs w:val="28"/>
        </w:rPr>
        <w:t>гл</w:t>
      </w:r>
      <w:r w:rsidR="00CD1B40">
        <w:rPr>
          <w:rFonts w:ascii="Times New Roman" w:hAnsi="Times New Roman" w:cs="Times New Roman"/>
          <w:sz w:val="28"/>
          <w:szCs w:val="28"/>
        </w:rPr>
        <w:t>ава сельского поселения «Ёрмица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bookmarkStart w:id="16" w:name="Par377"/>
      <w:bookmarkEnd w:id="16"/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Плановые проверки проводятся в соответствии с планом работы Органа, но не реже </w:t>
      </w:r>
      <w:r w:rsidRPr="00FA0DD3">
        <w:rPr>
          <w:rFonts w:ascii="Times New Roman" w:eastAsia="Times New Roman" w:hAnsi="Times New Roman" w:cs="Times New Roman"/>
          <w:sz w:val="28"/>
          <w:szCs w:val="28"/>
        </w:rPr>
        <w:t>1 раза в 3 года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>
        <w:rPr>
          <w:rFonts w:ascii="Times New Roman" w:hAnsi="Times New Roman" w:cs="Times New Roman"/>
          <w:sz w:val="28"/>
          <w:szCs w:val="28"/>
        </w:rPr>
        <w:t>так же проводят</w:t>
      </w:r>
      <w:r w:rsidRPr="00083D82">
        <w:rPr>
          <w:rFonts w:ascii="Times New Roman" w:hAnsi="Times New Roman" w:cs="Times New Roman"/>
          <w:sz w:val="28"/>
          <w:szCs w:val="28"/>
        </w:rPr>
        <w:t>ся на основании конкретного обращения заявителя о фактах нарушения его прав на получение муниципальной услуги.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7" w:name="Par387"/>
      <w:bookmarkEnd w:id="17"/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персональную ответственность за соблюдение порядка и сроков предоставления муниципальной услуги.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394"/>
      <w:bookmarkEnd w:id="18"/>
      <w:r w:rsidRPr="00083D8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также проводит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ся по конкретному обращению гражданина или организации.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9" w:name="Par402"/>
      <w:bookmarkEnd w:id="19"/>
      <w:r w:rsidRPr="00083D82">
        <w:rPr>
          <w:rFonts w:ascii="Times New Roman" w:eastAsia="Times New Roman" w:hAnsi="Times New Roman" w:cs="Arial"/>
          <w:b/>
          <w:sz w:val="28"/>
          <w:szCs w:val="28"/>
          <w:lang w:val="en-US"/>
        </w:rPr>
        <w:t>V</w:t>
      </w:r>
      <w:r w:rsidRPr="00083D82">
        <w:rPr>
          <w:rFonts w:ascii="Times New Roman" w:eastAsia="Times New Roman" w:hAnsi="Times New Roman" w:cs="Arial"/>
          <w:b/>
          <w:sz w:val="28"/>
          <w:szCs w:val="28"/>
        </w:rPr>
        <w:t xml:space="preserve">. </w:t>
      </w:r>
      <w:r w:rsidRPr="00083D82">
        <w:rPr>
          <w:rFonts w:ascii="Times New Roman" w:eastAsia="Times New Roman" w:hAnsi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</w:t>
      </w:r>
      <w:r w:rsidRPr="00083D8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услугу</w:t>
      </w:r>
      <w:r w:rsidR="00CD1B4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</w:t>
      </w:r>
      <w:r w:rsidR="00CD1B4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</w:rPr>
        <w:t>должностных лиц, муниципальных служащих, работников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3D82">
        <w:rPr>
          <w:rFonts w:ascii="Times New Roman" w:eastAsia="Times New Roman" w:hAnsi="Times New Roman"/>
          <w:b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083D82">
        <w:rPr>
          <w:rFonts w:ascii="Times New Roman" w:eastAsia="Times New Roman" w:hAnsi="Times New Roman"/>
          <w:b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</w:rPr>
        <w:t>, или их работников при предоставлении муниципальной услуги</w:t>
      </w:r>
    </w:p>
    <w:p w:rsidR="00BC5B2F" w:rsidRPr="00083D82" w:rsidRDefault="00BC5B2F" w:rsidP="00BC5B2F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ab/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</w:t>
      </w:r>
      <w:r>
        <w:rPr>
          <w:rFonts w:ascii="Times New Roman" w:hAnsi="Times New Roman"/>
          <w:sz w:val="28"/>
          <w:szCs w:val="28"/>
        </w:rPr>
        <w:t xml:space="preserve">либо муниципального служащего </w:t>
      </w:r>
      <w:r w:rsidRPr="00083D82">
        <w:rPr>
          <w:rFonts w:ascii="Times New Roman" w:hAnsi="Times New Roman"/>
          <w:sz w:val="28"/>
          <w:szCs w:val="28"/>
        </w:rPr>
        <w:t>при предоставлении муниципальной услуги в досудебном порядке.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Организации, указанные в части 1.1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</w:rPr>
        <w:t>в Республике Коми отсутствуют.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Предмет жалобы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</w:t>
      </w:r>
      <w:r w:rsidR="00CD1B40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 xml:space="preserve">запроса, указанного в статье 15.1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</w:rPr>
        <w:t>;</w:t>
      </w:r>
    </w:p>
    <w:p w:rsidR="00BC5B2F" w:rsidRPr="00FA0DD3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3) требование у заявителя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CD1B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C5B2F" w:rsidRPr="00FA0DD3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083D82">
        <w:rPr>
          <w:rFonts w:ascii="Times New Roman" w:hAnsi="Times New Roman"/>
          <w:sz w:val="28"/>
          <w:szCs w:val="28"/>
        </w:rPr>
        <w:lastRenderedPageBreak/>
        <w:t>Федерации, законами и иными нормативными пр</w:t>
      </w:r>
      <w:r>
        <w:rPr>
          <w:rFonts w:ascii="Times New Roman" w:hAnsi="Times New Roman"/>
          <w:sz w:val="28"/>
          <w:szCs w:val="28"/>
        </w:rPr>
        <w:t xml:space="preserve">авовыми актами Республики </w:t>
      </w:r>
      <w:r w:rsidR="00CD1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7) отказ Органа, его должностного лица,</w:t>
      </w:r>
      <w:r w:rsidR="00CD1B40">
        <w:rPr>
          <w:rFonts w:ascii="Times New Roman" w:hAnsi="Times New Roman"/>
          <w:sz w:val="28"/>
          <w:szCs w:val="28"/>
        </w:rPr>
        <w:t xml:space="preserve"> </w:t>
      </w:r>
      <w:r w:rsidRPr="008D6D3A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</w:t>
      </w:r>
      <w:r w:rsidRPr="00083D82">
        <w:rPr>
          <w:rFonts w:ascii="Times New Roman" w:hAnsi="Times New Roman"/>
          <w:sz w:val="28"/>
          <w:szCs w:val="28"/>
        </w:rPr>
        <w:t xml:space="preserve">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/>
          <w:sz w:val="28"/>
          <w:szCs w:val="28"/>
        </w:rPr>
        <w:t>ленного срока таких исправлений;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>
        <w:rPr>
          <w:rFonts w:ascii="Times New Roman" w:hAnsi="Times New Roman"/>
          <w:sz w:val="28"/>
          <w:szCs w:val="28"/>
        </w:rPr>
        <w:t>равовыми актами Республики Коми;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10)</w:t>
      </w:r>
      <w:r w:rsidR="00CD1B40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</w:rPr>
        <w:t xml:space="preserve">. 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</w:t>
      </w:r>
      <w:r w:rsidR="00CD1B40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в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Орган,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предоставляющий муниципальную услугу. </w:t>
      </w:r>
    </w:p>
    <w:p w:rsidR="00BC5B2F" w:rsidRPr="00685F70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</w:t>
      </w:r>
      <w:r w:rsidR="00CD1B40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C5B2F" w:rsidRPr="00685F70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>
        <w:rPr>
          <w:rFonts w:ascii="Times New Roman" w:hAnsi="Times New Roman"/>
          <w:sz w:val="28"/>
          <w:szCs w:val="28"/>
        </w:rPr>
        <w:t>Совет сельского поселения «</w:t>
      </w:r>
      <w:r w:rsidR="00CD1B40">
        <w:rPr>
          <w:rFonts w:ascii="Times New Roman" w:hAnsi="Times New Roman"/>
          <w:sz w:val="28"/>
          <w:szCs w:val="28"/>
        </w:rPr>
        <w:t>Ёрмица</w:t>
      </w:r>
      <w:r>
        <w:rPr>
          <w:rFonts w:ascii="Times New Roman" w:hAnsi="Times New Roman"/>
          <w:sz w:val="28"/>
          <w:szCs w:val="28"/>
        </w:rPr>
        <w:t>».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B2F" w:rsidRPr="00685F70" w:rsidRDefault="00BC5B2F" w:rsidP="00BC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lastRenderedPageBreak/>
        <w:t xml:space="preserve">5.4. </w:t>
      </w:r>
      <w:r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официального сайта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BC5B2F" w:rsidRPr="00685F70" w:rsidRDefault="00BC5B2F" w:rsidP="00BC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/>
          <w:sz w:val="28"/>
          <w:szCs w:val="28"/>
        </w:rPr>
        <w:t xml:space="preserve">5.5. </w:t>
      </w:r>
      <w:r w:rsidRPr="00490E5D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</w:t>
      </w:r>
      <w:r w:rsidR="00CD1B40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в журнале учета жалоб на решения и действия (бездействие) Органа, его должностн</w:t>
      </w:r>
      <w:r>
        <w:rPr>
          <w:rFonts w:ascii="Times New Roman" w:hAnsi="Times New Roman" w:cs="Times New Roman"/>
          <w:sz w:val="28"/>
          <w:szCs w:val="28"/>
        </w:rPr>
        <w:t>ых лиц и муниципальных служащих</w:t>
      </w:r>
      <w:r w:rsidRPr="00685F70">
        <w:rPr>
          <w:rFonts w:ascii="Times New Roman" w:hAnsi="Times New Roman" w:cs="Times New Roman"/>
          <w:sz w:val="28"/>
          <w:szCs w:val="28"/>
        </w:rPr>
        <w:t>(далее – Журнал)</w:t>
      </w:r>
      <w:r w:rsidRPr="00490E5D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ее поступления рабочего дня с присвоением ей регистрационного номера.</w:t>
      </w:r>
    </w:p>
    <w:p w:rsidR="00BC5B2F" w:rsidRPr="00490E5D" w:rsidRDefault="00BC5B2F" w:rsidP="00B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0E5D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</w:t>
      </w:r>
      <w:r>
        <w:rPr>
          <w:rFonts w:ascii="Times New Roman" w:hAnsi="Times New Roman" w:cs="Times New Roman"/>
          <w:sz w:val="28"/>
          <w:szCs w:val="28"/>
        </w:rPr>
        <w:t>овленными правовым актом Органа.</w:t>
      </w:r>
    </w:p>
    <w:p w:rsidR="00BC5B2F" w:rsidRPr="00490E5D" w:rsidRDefault="00BC5B2F" w:rsidP="00BC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>Органом</w:t>
      </w:r>
      <w:r w:rsidR="00CD1B40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C5B2F" w:rsidRPr="006F01CF" w:rsidRDefault="00BC5B2F" w:rsidP="00B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с </w:t>
      </w:r>
      <w:r w:rsidRPr="006F01CF">
        <w:rPr>
          <w:rFonts w:ascii="Times New Roman" w:hAnsi="Times New Roman" w:cs="Times New Roman"/>
          <w:sz w:val="28"/>
          <w:szCs w:val="28"/>
        </w:rPr>
        <w:t>использованием</w:t>
      </w:r>
      <w:r w:rsidR="00CD1B40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BC5B2F" w:rsidRPr="006F01C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1) наименование Органа, должностного лица Органа, либо муниципального служащего, решения и действия (бездействие) которых обжалуются;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должностного лица Органа, либо муниципального служащего</w:t>
      </w:r>
      <w:r>
        <w:rPr>
          <w:rFonts w:ascii="Times New Roman" w:hAnsi="Times New Roman"/>
          <w:sz w:val="28"/>
          <w:szCs w:val="28"/>
        </w:rPr>
        <w:t>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lastRenderedPageBreak/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83D82">
        <w:rPr>
          <w:rFonts w:ascii="Times New Roman" w:hAnsi="Times New Roman"/>
          <w:sz w:val="28"/>
          <w:szCs w:val="28"/>
        </w:rPr>
        <w:t>.В случае если жалоба подана заявителем в Орган</w:t>
      </w:r>
      <w:r w:rsidR="00CD1B40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83D82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Сроки рассмотрения жалоб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Pr="00083D82">
        <w:rPr>
          <w:rFonts w:ascii="Times New Roman" w:hAnsi="Times New Roman"/>
          <w:sz w:val="28"/>
          <w:szCs w:val="28"/>
        </w:rPr>
        <w:t>. Жалоба, поступившая в Орган, либо</w:t>
      </w:r>
      <w:r>
        <w:rPr>
          <w:rFonts w:ascii="Times New Roman" w:hAnsi="Times New Roman"/>
          <w:sz w:val="28"/>
          <w:szCs w:val="28"/>
        </w:rPr>
        <w:t xml:space="preserve"> в Совет сельского поселения «</w:t>
      </w:r>
      <w:r w:rsidR="00CD1B40">
        <w:rPr>
          <w:rFonts w:ascii="Times New Roman" w:hAnsi="Times New Roman"/>
          <w:sz w:val="28"/>
          <w:szCs w:val="28"/>
        </w:rPr>
        <w:t>Ёрмица</w:t>
      </w:r>
      <w:r>
        <w:rPr>
          <w:rFonts w:ascii="Times New Roman" w:hAnsi="Times New Roman"/>
          <w:sz w:val="28"/>
          <w:szCs w:val="28"/>
        </w:rPr>
        <w:t>»</w:t>
      </w:r>
      <w:r w:rsidRPr="00083D82">
        <w:rPr>
          <w:rFonts w:ascii="Times New Roman" w:hAnsi="Times New Roman"/>
          <w:sz w:val="28"/>
          <w:szCs w:val="28"/>
        </w:rPr>
        <w:t>, подлежит рассмотрению в течение 15 рабочих дней со дня ее регистрации, а в случае обжалования отказа Органа, его должностного лица</w:t>
      </w:r>
      <w:r w:rsidR="00CD1B40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если более короткие сроки рассмотрения жалобы не установлены органом, предоставляющим муниципальную услугу</w:t>
      </w:r>
      <w:r>
        <w:rPr>
          <w:rFonts w:ascii="Times New Roman" w:eastAsia="Calibri" w:hAnsi="Times New Roman" w:cs="Times New Roman"/>
          <w:sz w:val="28"/>
          <w:szCs w:val="28"/>
        </w:rPr>
        <w:t>, Советом сельского поселения «</w:t>
      </w:r>
      <w:r w:rsidR="00CD1B40">
        <w:rPr>
          <w:rFonts w:ascii="Times New Roman" w:eastAsia="Calibri" w:hAnsi="Times New Roman" w:cs="Times New Roman"/>
          <w:sz w:val="28"/>
          <w:szCs w:val="28"/>
        </w:rPr>
        <w:t>Ёрмица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уполномоченными на ее рассмотрение. 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</w:t>
      </w:r>
      <w:r w:rsidRPr="00083D82">
        <w:rPr>
          <w:rFonts w:ascii="Times New Roman" w:hAnsi="Times New Roman"/>
          <w:sz w:val="28"/>
          <w:szCs w:val="28"/>
        </w:rPr>
        <w:lastRenderedPageBreak/>
        <w:t>рассмотрения жалобы, в том числе проект документа с исправленными допущенными опечатками и ошибками.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Pr="00083D82">
        <w:rPr>
          <w:rFonts w:ascii="Times New Roman" w:hAnsi="Times New Roman"/>
          <w:sz w:val="28"/>
          <w:szCs w:val="28"/>
        </w:rPr>
        <w:t>. По результатам рассмотрения принимается одно из следующих решений: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2) в удо</w:t>
      </w:r>
      <w:r w:rsidR="00CD1B40">
        <w:rPr>
          <w:rFonts w:ascii="Times New Roman" w:hAnsi="Times New Roman"/>
          <w:sz w:val="28"/>
          <w:szCs w:val="28"/>
        </w:rPr>
        <w:t>влетворении жалобы отказывается: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Pr="00083D82">
        <w:rPr>
          <w:rFonts w:ascii="Times New Roman" w:hAnsi="Times New Roman"/>
          <w:sz w:val="28"/>
          <w:szCs w:val="28"/>
        </w:rPr>
        <w:t>. Не позднее дня, следующего за днем п</w:t>
      </w:r>
      <w:r>
        <w:rPr>
          <w:rFonts w:ascii="Times New Roman" w:hAnsi="Times New Roman"/>
          <w:sz w:val="28"/>
          <w:szCs w:val="28"/>
        </w:rPr>
        <w:t>ринятия указанного в пункте 5.11.</w:t>
      </w:r>
      <w:r w:rsidRPr="00083D8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г) основания для принятия решения по жалобе;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д) принятое по жалобе решение</w:t>
      </w:r>
      <w:r w:rsidR="00CD1B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с указанием аргументированных разъяснений о причинах принятого решения;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5.1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5.1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</w:t>
      </w:r>
      <w:r w:rsidRPr="006F01CF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официального сайта Органа </w:t>
      </w:r>
      <w:r w:rsidR="00CD1B40">
        <w:rPr>
          <w:rFonts w:ascii="Times New Roman" w:eastAsia="Calibri" w:hAnsi="Times New Roman" w:cs="Times New Roman"/>
          <w:sz w:val="28"/>
          <w:szCs w:val="28"/>
        </w:rPr>
        <w:t>(ёрмица.рф</w:t>
      </w:r>
      <w:r w:rsidRPr="000F371D">
        <w:rPr>
          <w:rFonts w:ascii="Times New Roman" w:eastAsia="Calibri" w:hAnsi="Times New Roman" w:cs="Times New Roman"/>
          <w:sz w:val="28"/>
          <w:szCs w:val="28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а также может быть принято при личном приеме заявителя.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Заявление должно содержать: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5B2F" w:rsidRPr="00083D82" w:rsidRDefault="00BC5B2F" w:rsidP="00BC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</w:rPr>
        <w:t>информации и документах, необходимых для обоснования и рассмотрения жалобы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Способы информирования заявителя о порядке подачи и рассмотрения жалобы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5.1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Информация о порядке подачи и рассмотрения жалобы размещается:</w:t>
      </w:r>
    </w:p>
    <w:p w:rsidR="00BC5B2F" w:rsidRPr="00083D82" w:rsidRDefault="00BC5B2F" w:rsidP="00BC5B2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 информационных стендах, расположенных в Органе;</w:t>
      </w:r>
    </w:p>
    <w:p w:rsidR="00BC5B2F" w:rsidRPr="00083D82" w:rsidRDefault="00BC5B2F" w:rsidP="00BC5B2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официальном сайте Органа.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6</w:t>
      </w:r>
      <w:r w:rsidRPr="00083D82">
        <w:rPr>
          <w:rFonts w:ascii="Times New Roman" w:hAnsi="Times New Roman"/>
          <w:sz w:val="28"/>
          <w:szCs w:val="28"/>
        </w:rPr>
        <w:t>. Информацию о порядке подачи и рассмотрения жалобы можно получить:</w:t>
      </w:r>
    </w:p>
    <w:p w:rsidR="00BC5B2F" w:rsidRPr="00083D82" w:rsidRDefault="00BC5B2F" w:rsidP="00BC5B2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посредством телефонной связи по номеру Органа;</w:t>
      </w:r>
    </w:p>
    <w:p w:rsidR="00BC5B2F" w:rsidRPr="00083D82" w:rsidRDefault="00BC5B2F" w:rsidP="00BC5B2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посредством факсимильного сообщения;</w:t>
      </w:r>
    </w:p>
    <w:p w:rsidR="00BC5B2F" w:rsidRPr="00083D82" w:rsidRDefault="00BC5B2F" w:rsidP="00BC5B2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при личном обращении в Орган, в том числе по электронной почте;</w:t>
      </w:r>
    </w:p>
    <w:p w:rsidR="00BC5B2F" w:rsidRPr="00083D82" w:rsidRDefault="00BC5B2F" w:rsidP="00BC5B2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при письменном обращении в Орган;</w:t>
      </w:r>
    </w:p>
    <w:p w:rsidR="00BC5B2F" w:rsidRPr="00083D82" w:rsidRDefault="00BC5B2F" w:rsidP="00BC5B2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путем публичного информирования.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3BB" w:rsidRDefault="004C43BB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3BB" w:rsidRDefault="004C43BB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3BB" w:rsidRDefault="004C43BB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3BB" w:rsidRDefault="004C43BB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3BB" w:rsidRDefault="004C43BB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3BB" w:rsidRDefault="004C43BB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3BB" w:rsidRDefault="004C43BB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3BB" w:rsidRDefault="004C43BB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3BB" w:rsidRDefault="004C43BB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3BB" w:rsidRDefault="004C43BB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3BB" w:rsidRDefault="004C43BB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3BB" w:rsidRDefault="004C43BB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3BB" w:rsidRDefault="004C43BB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3BB" w:rsidRPr="00083D82" w:rsidRDefault="004C43BB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3BB" w:rsidRDefault="004C43BB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3BB" w:rsidRPr="00083D82" w:rsidRDefault="004C43BB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4C43BB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4C43BB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BC5B2F" w:rsidRPr="004C43BB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C43BB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BC5B2F" w:rsidRPr="004C43BB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C43BB">
        <w:rPr>
          <w:rFonts w:ascii="Times New Roman" w:hAnsi="Times New Roman" w:cs="Times New Roman"/>
          <w:sz w:val="24"/>
          <w:szCs w:val="28"/>
        </w:rPr>
        <w:lastRenderedPageBreak/>
        <w:t xml:space="preserve">предоставления </w:t>
      </w:r>
      <w:r w:rsidRPr="004C43BB">
        <w:rPr>
          <w:rFonts w:ascii="Times New Roman" w:eastAsia="Calibri" w:hAnsi="Times New Roman" w:cs="Times New Roman"/>
          <w:sz w:val="24"/>
          <w:szCs w:val="28"/>
        </w:rPr>
        <w:t>муниципальной</w:t>
      </w:r>
      <w:r w:rsidRPr="004C43BB">
        <w:rPr>
          <w:rFonts w:ascii="Times New Roman" w:hAnsi="Times New Roman" w:cs="Times New Roman"/>
          <w:sz w:val="24"/>
          <w:szCs w:val="28"/>
        </w:rPr>
        <w:t xml:space="preserve"> услуги</w:t>
      </w:r>
    </w:p>
    <w:p w:rsidR="00CD1B40" w:rsidRPr="004C43BB" w:rsidRDefault="00BC5B2F" w:rsidP="00CD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bookmarkStart w:id="20" w:name="Par1056"/>
      <w:bookmarkStart w:id="21" w:name="Par1097"/>
      <w:bookmarkEnd w:id="20"/>
      <w:bookmarkEnd w:id="21"/>
      <w:r w:rsidRPr="004C43BB">
        <w:rPr>
          <w:rFonts w:ascii="Times New Roman" w:hAnsi="Times New Roman" w:cs="Times New Roman"/>
          <w:sz w:val="24"/>
          <w:szCs w:val="28"/>
        </w:rPr>
        <w:t>«Передача муниципального имущества в аренду»</w:t>
      </w:r>
    </w:p>
    <w:p w:rsidR="00BC5B2F" w:rsidRPr="00083D82" w:rsidRDefault="00BC5B2F" w:rsidP="00BC5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5B2F" w:rsidRPr="00083D82" w:rsidRDefault="00BC5B2F" w:rsidP="00BC5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841"/>
        <w:tblW w:w="5000" w:type="pct"/>
        <w:tblLook w:val="04A0"/>
      </w:tblPr>
      <w:tblGrid>
        <w:gridCol w:w="1951"/>
        <w:gridCol w:w="1843"/>
        <w:gridCol w:w="991"/>
        <w:gridCol w:w="4785"/>
      </w:tblGrid>
      <w:tr w:rsidR="00BC5B2F" w:rsidRPr="00083D82" w:rsidTr="00CD1B4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F" w:rsidRPr="00083D82" w:rsidRDefault="00BC5B2F" w:rsidP="00CD1B40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F" w:rsidRPr="00083D82" w:rsidRDefault="00BC5B2F" w:rsidP="00CD1B40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BC5B2F" w:rsidRPr="00083D82" w:rsidRDefault="00BC5B2F" w:rsidP="00CD1B40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BC5B2F" w:rsidRPr="00083D82" w:rsidRDefault="00BC5B2F" w:rsidP="00CD1B40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CD1B40">
        <w:tc>
          <w:tcPr>
            <w:tcW w:w="1019" w:type="pct"/>
            <w:tcBorders>
              <w:top w:val="single" w:sz="4" w:space="0" w:color="auto"/>
            </w:tcBorders>
          </w:tcPr>
          <w:p w:rsidR="00BC5B2F" w:rsidRPr="00083D82" w:rsidRDefault="00BC5B2F" w:rsidP="00CD1B4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BC5B2F" w:rsidRPr="00083D82" w:rsidRDefault="00BC5B2F" w:rsidP="00CD1B4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BC5B2F" w:rsidRPr="00083D82" w:rsidRDefault="00BC5B2F" w:rsidP="00CD1B4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BC5B2F" w:rsidRPr="00083D82" w:rsidRDefault="00BC5B2F" w:rsidP="00CD1B4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BC5B2F" w:rsidRPr="00083D82" w:rsidRDefault="00BC5B2F" w:rsidP="00BC5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"/>
        <w:gridCol w:w="861"/>
        <w:gridCol w:w="298"/>
        <w:gridCol w:w="224"/>
        <w:gridCol w:w="1288"/>
        <w:gridCol w:w="1032"/>
        <w:gridCol w:w="1177"/>
        <w:gridCol w:w="1497"/>
        <w:gridCol w:w="2050"/>
      </w:tblGrid>
      <w:tr w:rsidR="00BC5B2F" w:rsidRPr="00083D82" w:rsidTr="00BC5B2F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C5B2F" w:rsidRPr="00083D82" w:rsidRDefault="00BC5B2F" w:rsidP="00BC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места жительства заявителя /</w:t>
            </w:r>
          </w:p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Почтовый адрес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индивидуального предпринимателя</w:t>
            </w: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5B2F" w:rsidRPr="00083D82" w:rsidRDefault="00BC5B2F" w:rsidP="00BC5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5B2F" w:rsidRPr="00083D82" w:rsidRDefault="00BC5B2F" w:rsidP="00BC5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BC5B2F" w:rsidRDefault="00BC5B2F" w:rsidP="00BC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96F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4C4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96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  <w:t>___________________________________________</w:t>
      </w:r>
    </w:p>
    <w:p w:rsidR="00BC5B2F" w:rsidRDefault="00BC5B2F" w:rsidP="00BC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BC5B2F" w:rsidRPr="00112232" w:rsidRDefault="00BC5B2F" w:rsidP="00BC5B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12232">
        <w:rPr>
          <w:rFonts w:ascii="Times New Roman" w:eastAsia="Calibri" w:hAnsi="Times New Roman" w:cs="Times New Roman"/>
          <w:i/>
          <w:sz w:val="28"/>
          <w:szCs w:val="28"/>
        </w:rPr>
        <w:t>(указать нормативно-правовое основание предоставления муниципальной услуги)</w:t>
      </w:r>
    </w:p>
    <w:p w:rsidR="00BC5B2F" w:rsidRDefault="00BC5B2F" w:rsidP="00BC5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5B2F" w:rsidRDefault="00BC5B2F" w:rsidP="00BC5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96F">
        <w:rPr>
          <w:rFonts w:ascii="Times New Roman" w:eastAsia="Calibri" w:hAnsi="Times New Roman" w:cs="Times New Roman"/>
          <w:sz w:val="28"/>
          <w:szCs w:val="28"/>
        </w:rPr>
        <w:t>прошу предоставить в аренду муниципальное имущество 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BC5B2F" w:rsidRPr="00112232" w:rsidRDefault="00BC5B2F" w:rsidP="00BC5B2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12232">
        <w:rPr>
          <w:rFonts w:ascii="Times New Roman" w:eastAsia="Calibri" w:hAnsi="Times New Roman" w:cs="Times New Roman"/>
          <w:i/>
          <w:sz w:val="28"/>
          <w:szCs w:val="28"/>
        </w:rPr>
        <w:t>(нежилое помещение, здание, строение, сооружение)</w:t>
      </w:r>
    </w:p>
    <w:p w:rsidR="00BC5B2F" w:rsidRDefault="00BC5B2F" w:rsidP="00BC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B2F" w:rsidRDefault="00BC5B2F" w:rsidP="00BC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поадресу</w:t>
      </w:r>
      <w:r w:rsidRPr="004A396F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___________________________общей площадью</w:t>
      </w:r>
      <w:r w:rsidRPr="004A396F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4A396F">
        <w:rPr>
          <w:rFonts w:ascii="Times New Roman" w:eastAsia="Calibri" w:hAnsi="Times New Roman" w:cs="Times New Roman"/>
          <w:sz w:val="28"/>
          <w:szCs w:val="28"/>
        </w:rPr>
        <w:t>для пользовани</w:t>
      </w:r>
      <w:r>
        <w:rPr>
          <w:rFonts w:ascii="Times New Roman" w:eastAsia="Calibri" w:hAnsi="Times New Roman" w:cs="Times New Roman"/>
          <w:sz w:val="28"/>
          <w:szCs w:val="28"/>
        </w:rPr>
        <w:t>я______________________</w:t>
      </w:r>
    </w:p>
    <w:p w:rsidR="00BC5B2F" w:rsidRPr="004A396F" w:rsidRDefault="00BC5B2F" w:rsidP="00BC5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4A396F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   </w:t>
      </w:r>
      <w:r w:rsidRPr="004A396F">
        <w:rPr>
          <w:rFonts w:ascii="Times New Roman" w:eastAsia="Calibri" w:hAnsi="Times New Roman" w:cs="Times New Roman"/>
          <w:sz w:val="28"/>
          <w:szCs w:val="28"/>
        </w:rPr>
        <w:t>(</w:t>
      </w:r>
      <w:r w:rsidRPr="00112232">
        <w:rPr>
          <w:rFonts w:ascii="Times New Roman" w:eastAsia="Calibri" w:hAnsi="Times New Roman" w:cs="Times New Roman"/>
          <w:i/>
          <w:sz w:val="28"/>
          <w:szCs w:val="28"/>
        </w:rPr>
        <w:t>цель, назначение, вид деятельности)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0"/>
        <w:gridCol w:w="1504"/>
        <w:gridCol w:w="2049"/>
      </w:tblGrid>
      <w:tr w:rsidR="00BC5B2F" w:rsidRPr="00083D82" w:rsidTr="00BC5B2F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5B2F" w:rsidRPr="00083D82" w:rsidRDefault="00BC5B2F" w:rsidP="00BC5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5B2F" w:rsidRPr="00083D82" w:rsidRDefault="00BC5B2F" w:rsidP="00BC5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5B2F" w:rsidRPr="00083D82" w:rsidRDefault="00BC5B2F" w:rsidP="00BC5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BC5B2F" w:rsidRPr="00083D82" w:rsidTr="00BC5B2F">
        <w:tc>
          <w:tcPr>
            <w:tcW w:w="3190" w:type="dxa"/>
          </w:tcPr>
          <w:p w:rsidR="00BC5B2F" w:rsidRPr="00083D82" w:rsidRDefault="00BC5B2F" w:rsidP="00BC5B2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C5B2F" w:rsidRPr="00083D82" w:rsidRDefault="00BC5B2F" w:rsidP="00BC5B2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5B2F" w:rsidRPr="00083D82" w:rsidRDefault="00BC5B2F" w:rsidP="00BC5B2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C5B2F" w:rsidRPr="00083D82" w:rsidTr="00BC5B2F">
        <w:tc>
          <w:tcPr>
            <w:tcW w:w="3190" w:type="dxa"/>
          </w:tcPr>
          <w:p w:rsidR="00BC5B2F" w:rsidRPr="00083D82" w:rsidRDefault="00BC5B2F" w:rsidP="00BC5B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C5B2F" w:rsidRPr="00083D82" w:rsidRDefault="00BC5B2F" w:rsidP="00BC5B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5B2F" w:rsidRPr="00083D82" w:rsidRDefault="00BC5B2F" w:rsidP="00BC5B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BC5B2F" w:rsidRPr="00083D82" w:rsidRDefault="00BC5B2F" w:rsidP="00BC5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Default="00BC5B2F" w:rsidP="004C43B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C43BB" w:rsidRDefault="004C43BB" w:rsidP="004C43B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B2F" w:rsidRPr="004C43BB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4C43BB">
        <w:rPr>
          <w:rFonts w:ascii="Times New Roman" w:hAnsi="Times New Roman" w:cs="Times New Roman"/>
          <w:sz w:val="24"/>
          <w:szCs w:val="28"/>
        </w:rPr>
        <w:t>Приложение №2</w:t>
      </w:r>
    </w:p>
    <w:p w:rsidR="00BC5B2F" w:rsidRPr="004C43BB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C43BB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BC5B2F" w:rsidRPr="004C43BB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C43BB">
        <w:rPr>
          <w:rFonts w:ascii="Times New Roman" w:hAnsi="Times New Roman" w:cs="Times New Roman"/>
          <w:sz w:val="24"/>
          <w:szCs w:val="28"/>
        </w:rPr>
        <w:lastRenderedPageBreak/>
        <w:t>предоставления муниципальной услуги</w:t>
      </w:r>
    </w:p>
    <w:p w:rsidR="00BC5B2F" w:rsidRPr="004C43BB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C43BB">
        <w:rPr>
          <w:rFonts w:ascii="Times New Roman" w:hAnsi="Times New Roman" w:cs="Times New Roman"/>
          <w:sz w:val="24"/>
          <w:szCs w:val="28"/>
        </w:rPr>
        <w:t>«Передача муниципального имущества в аренду»</w:t>
      </w:r>
    </w:p>
    <w:p w:rsidR="00BC5B2F" w:rsidRPr="00083D82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BC5B2F" w:rsidRPr="00083D82" w:rsidTr="00BC5B2F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BC5B2F" w:rsidRPr="00083D82" w:rsidTr="00BC5B2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5B2F" w:rsidRPr="00083D82" w:rsidRDefault="00BC5B2F" w:rsidP="00BC5B2F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5B2F" w:rsidRPr="00083D82" w:rsidRDefault="00BC5B2F" w:rsidP="00BC5B2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BC5B2F" w:rsidRPr="00083D82" w:rsidRDefault="00BC5B2F" w:rsidP="00BC5B2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BC5B2F" w:rsidRPr="00083D82" w:rsidRDefault="00BC5B2F" w:rsidP="00BC5B2F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C5B2F" w:rsidRPr="00083D82" w:rsidTr="00BC5B2F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BC5B2F" w:rsidRPr="00083D82" w:rsidRDefault="00BC5B2F" w:rsidP="00BC5B2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BC5B2F" w:rsidRPr="00083D82" w:rsidRDefault="00BC5B2F" w:rsidP="00BC5B2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BC5B2F" w:rsidRPr="00083D82" w:rsidRDefault="00BC5B2F" w:rsidP="00BC5B2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BC5B2F" w:rsidRPr="00083D82" w:rsidRDefault="00BC5B2F" w:rsidP="00BC5B2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BC5B2F" w:rsidRPr="00083D82" w:rsidRDefault="00BC5B2F" w:rsidP="00BC5B2F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Данные заявителя (юридического лица)</w:t>
            </w: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D1B40" w:rsidRPr="00083D82" w:rsidRDefault="00CD1B40" w:rsidP="004C4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5B2F" w:rsidRDefault="00BC5B2F" w:rsidP="00BC5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5B2F" w:rsidRDefault="00BC5B2F" w:rsidP="00BC5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5B2F" w:rsidRDefault="00BC5B2F" w:rsidP="00BC5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5B2F" w:rsidRPr="00083D82" w:rsidRDefault="00BC5B2F" w:rsidP="00BC5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BC5B2F" w:rsidRDefault="00BC5B2F" w:rsidP="00BC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96F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</w:t>
      </w:r>
      <w:r w:rsidR="00CD1B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96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  <w:t>___________________________________________</w:t>
      </w:r>
    </w:p>
    <w:p w:rsidR="00BC5B2F" w:rsidRDefault="00BC5B2F" w:rsidP="00BC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BC5B2F" w:rsidRPr="00112232" w:rsidRDefault="00BC5B2F" w:rsidP="00BC5B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12232">
        <w:rPr>
          <w:rFonts w:ascii="Times New Roman" w:eastAsia="Calibri" w:hAnsi="Times New Roman" w:cs="Times New Roman"/>
          <w:i/>
          <w:sz w:val="28"/>
          <w:szCs w:val="28"/>
        </w:rPr>
        <w:t>(указать нормативно-правовое основание предоставления муниципальной услуги)</w:t>
      </w:r>
    </w:p>
    <w:p w:rsidR="00BC5B2F" w:rsidRDefault="00BC5B2F" w:rsidP="00BC5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5B2F" w:rsidRDefault="00BC5B2F" w:rsidP="00BC5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96F">
        <w:rPr>
          <w:rFonts w:ascii="Times New Roman" w:eastAsia="Calibri" w:hAnsi="Times New Roman" w:cs="Times New Roman"/>
          <w:sz w:val="28"/>
          <w:szCs w:val="28"/>
        </w:rPr>
        <w:t>прошу предоставить в аренду муниципальное имущество 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   </w:t>
      </w:r>
    </w:p>
    <w:p w:rsidR="00BC5B2F" w:rsidRPr="00112232" w:rsidRDefault="00BC5B2F" w:rsidP="00BC5B2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12232">
        <w:rPr>
          <w:rFonts w:ascii="Times New Roman" w:eastAsia="Calibri" w:hAnsi="Times New Roman" w:cs="Times New Roman"/>
          <w:i/>
          <w:sz w:val="28"/>
          <w:szCs w:val="28"/>
        </w:rPr>
        <w:t>(нежилое помещение, здание, строение, сооружение)</w:t>
      </w:r>
    </w:p>
    <w:p w:rsidR="00BC5B2F" w:rsidRDefault="00BC5B2F" w:rsidP="00BC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B2F" w:rsidRDefault="00BC5B2F" w:rsidP="00BC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поадресу</w:t>
      </w:r>
      <w:r w:rsidRPr="004A396F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___________________________общей площадью</w:t>
      </w:r>
      <w:r w:rsidRPr="004A396F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4A396F">
        <w:rPr>
          <w:rFonts w:ascii="Times New Roman" w:eastAsia="Calibri" w:hAnsi="Times New Roman" w:cs="Times New Roman"/>
          <w:sz w:val="28"/>
          <w:szCs w:val="28"/>
        </w:rPr>
        <w:t>для пользовани</w:t>
      </w:r>
      <w:r>
        <w:rPr>
          <w:rFonts w:ascii="Times New Roman" w:eastAsia="Calibri" w:hAnsi="Times New Roman" w:cs="Times New Roman"/>
          <w:sz w:val="28"/>
          <w:szCs w:val="28"/>
        </w:rPr>
        <w:t>я______________________</w:t>
      </w:r>
    </w:p>
    <w:p w:rsidR="00BC5B2F" w:rsidRPr="004A396F" w:rsidRDefault="00BC5B2F" w:rsidP="00BC5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4A396F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   </w:t>
      </w:r>
      <w:r w:rsidRPr="004A396F">
        <w:rPr>
          <w:rFonts w:ascii="Times New Roman" w:eastAsia="Calibri" w:hAnsi="Times New Roman" w:cs="Times New Roman"/>
          <w:sz w:val="28"/>
          <w:szCs w:val="28"/>
        </w:rPr>
        <w:t>(</w:t>
      </w:r>
      <w:r w:rsidRPr="00112232">
        <w:rPr>
          <w:rFonts w:ascii="Times New Roman" w:eastAsia="Calibri" w:hAnsi="Times New Roman" w:cs="Times New Roman"/>
          <w:i/>
          <w:sz w:val="28"/>
          <w:szCs w:val="28"/>
        </w:rPr>
        <w:t>цель, назначение, вид деятельности)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4"/>
      </w:tblGrid>
      <w:tr w:rsidR="00BC5B2F" w:rsidRPr="00083D82" w:rsidTr="00BC5B2F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5B2F" w:rsidRPr="00083D82" w:rsidRDefault="00BC5B2F" w:rsidP="00BC5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2"/>
        <w:gridCol w:w="2051"/>
      </w:tblGrid>
      <w:tr w:rsidR="00BC5B2F" w:rsidRPr="00083D82" w:rsidTr="00BC5B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Адрес регистрации представителя (уполномоченного лица)</w:t>
            </w: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B2F" w:rsidRPr="00083D82" w:rsidTr="00BC5B2F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BC5B2F" w:rsidRPr="00083D82" w:rsidRDefault="00BC5B2F" w:rsidP="00BC5B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5B2F" w:rsidRPr="00083D82" w:rsidRDefault="00BC5B2F" w:rsidP="00BC5B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5B2F" w:rsidRPr="00083D82" w:rsidRDefault="00BC5B2F" w:rsidP="00BC5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5B2F" w:rsidRPr="00083D82" w:rsidRDefault="00BC5B2F" w:rsidP="00BC5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5B2F" w:rsidRPr="00083D82" w:rsidRDefault="00BC5B2F" w:rsidP="00BC5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BC5B2F" w:rsidRPr="00083D82" w:rsidTr="00BC5B2F">
        <w:tc>
          <w:tcPr>
            <w:tcW w:w="3190" w:type="dxa"/>
          </w:tcPr>
          <w:p w:rsidR="00BC5B2F" w:rsidRPr="00083D82" w:rsidRDefault="00BC5B2F" w:rsidP="00BC5B2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C5B2F" w:rsidRPr="00083D82" w:rsidRDefault="00BC5B2F" w:rsidP="00BC5B2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5B2F" w:rsidRPr="00083D82" w:rsidRDefault="00BC5B2F" w:rsidP="00BC5B2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C5B2F" w:rsidRPr="0052591A" w:rsidTr="00BC5B2F">
        <w:tc>
          <w:tcPr>
            <w:tcW w:w="3190" w:type="dxa"/>
          </w:tcPr>
          <w:p w:rsidR="00BC5B2F" w:rsidRPr="00083D82" w:rsidRDefault="00BC5B2F" w:rsidP="00BC5B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C5B2F" w:rsidRPr="00083D82" w:rsidRDefault="00BC5B2F" w:rsidP="00BC5B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5B2F" w:rsidRPr="0052591A" w:rsidRDefault="00BC5B2F" w:rsidP="00BC5B2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BC5B2F" w:rsidRPr="0052591A" w:rsidRDefault="00BC5B2F" w:rsidP="00BC5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5B2F" w:rsidRPr="005259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5B2F" w:rsidRPr="005259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5B2F" w:rsidRPr="005259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5B2F" w:rsidRPr="005259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5B2F" w:rsidRPr="005259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5B2F" w:rsidRPr="005259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5B2F" w:rsidRPr="005259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5B2F" w:rsidRPr="005259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5B2F" w:rsidRPr="005259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5B2F" w:rsidRPr="005259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5B2F" w:rsidRPr="005259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5B2F" w:rsidRPr="0052591A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5B2F" w:rsidRDefault="00BC5B2F" w:rsidP="00BC5B2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5B2F" w:rsidRPr="00BC5B2F" w:rsidRDefault="00BC5B2F" w:rsidP="00BC5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R="00BC5B2F" w:rsidRPr="00BC5B2F" w:rsidSect="004C43BB">
      <w:footerReference w:type="even" r:id="rId11"/>
      <w:footerReference w:type="default" r:id="rId12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5C" w:rsidRDefault="0048735C" w:rsidP="00A80880">
      <w:pPr>
        <w:spacing w:after="0" w:line="240" w:lineRule="auto"/>
      </w:pPr>
      <w:r>
        <w:separator/>
      </w:r>
    </w:p>
  </w:endnote>
  <w:endnote w:type="continuationSeparator" w:id="0">
    <w:p w:rsidR="0048735C" w:rsidRDefault="0048735C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P MultinationalB Courier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2F" w:rsidRDefault="00FE532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C5B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5B2F">
      <w:rPr>
        <w:rStyle w:val="a8"/>
        <w:noProof/>
      </w:rPr>
      <w:t>1</w:t>
    </w:r>
    <w:r>
      <w:rPr>
        <w:rStyle w:val="a8"/>
      </w:rPr>
      <w:fldChar w:fldCharType="end"/>
    </w:r>
  </w:p>
  <w:p w:rsidR="00BC5B2F" w:rsidRDefault="00BC5B2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2F" w:rsidRDefault="00BC5B2F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5C" w:rsidRDefault="0048735C" w:rsidP="00A80880">
      <w:pPr>
        <w:spacing w:after="0" w:line="240" w:lineRule="auto"/>
      </w:pPr>
      <w:r>
        <w:separator/>
      </w:r>
    </w:p>
  </w:footnote>
  <w:footnote w:type="continuationSeparator" w:id="0">
    <w:p w:rsidR="0048735C" w:rsidRDefault="0048735C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abstractNum w:abstractNumId="1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F6AB5"/>
    <w:multiLevelType w:val="hybridMultilevel"/>
    <w:tmpl w:val="A7480406"/>
    <w:lvl w:ilvl="0" w:tplc="47D2AC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74014"/>
    <w:multiLevelType w:val="hybridMultilevel"/>
    <w:tmpl w:val="A2E23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5343D"/>
    <w:multiLevelType w:val="hybridMultilevel"/>
    <w:tmpl w:val="A4E0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E1B2A"/>
    <w:multiLevelType w:val="hybridMultilevel"/>
    <w:tmpl w:val="3F0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40D09"/>
    <w:multiLevelType w:val="hybridMultilevel"/>
    <w:tmpl w:val="3050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DC7346"/>
    <w:multiLevelType w:val="hybridMultilevel"/>
    <w:tmpl w:val="8E46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2153CF"/>
    <w:multiLevelType w:val="hybridMultilevel"/>
    <w:tmpl w:val="C32C16F6"/>
    <w:lvl w:ilvl="0" w:tplc="654EFB2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430CAA"/>
    <w:multiLevelType w:val="hybridMultilevel"/>
    <w:tmpl w:val="4EA4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F72203"/>
    <w:multiLevelType w:val="hybridMultilevel"/>
    <w:tmpl w:val="041632BE"/>
    <w:lvl w:ilvl="0" w:tplc="45541C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670CC8"/>
    <w:multiLevelType w:val="hybridMultilevel"/>
    <w:tmpl w:val="A8F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6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61C11"/>
    <w:multiLevelType w:val="hybridMultilevel"/>
    <w:tmpl w:val="347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E48DF"/>
    <w:multiLevelType w:val="multilevel"/>
    <w:tmpl w:val="F406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w w:val="102"/>
      </w:rPr>
    </w:lvl>
  </w:abstractNum>
  <w:abstractNum w:abstractNumId="40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2"/>
  </w:num>
  <w:num w:numId="2">
    <w:abstractNumId w:val="9"/>
  </w:num>
  <w:num w:numId="3">
    <w:abstractNumId w:val="31"/>
  </w:num>
  <w:num w:numId="4">
    <w:abstractNumId w:val="33"/>
  </w:num>
  <w:num w:numId="5">
    <w:abstractNumId w:val="41"/>
  </w:num>
  <w:num w:numId="6">
    <w:abstractNumId w:val="5"/>
  </w:num>
  <w:num w:numId="7">
    <w:abstractNumId w:val="1"/>
  </w:num>
  <w:num w:numId="8">
    <w:abstractNumId w:val="40"/>
  </w:num>
  <w:num w:numId="9">
    <w:abstractNumId w:val="16"/>
  </w:num>
  <w:num w:numId="10">
    <w:abstractNumId w:val="37"/>
  </w:num>
  <w:num w:numId="11">
    <w:abstractNumId w:val="0"/>
  </w:num>
  <w:num w:numId="12">
    <w:abstractNumId w:val="34"/>
  </w:num>
  <w:num w:numId="13">
    <w:abstractNumId w:val="25"/>
  </w:num>
  <w:num w:numId="14">
    <w:abstractNumId w:val="39"/>
  </w:num>
  <w:num w:numId="15">
    <w:abstractNumId w:val="38"/>
  </w:num>
  <w:num w:numId="16">
    <w:abstractNumId w:val="13"/>
  </w:num>
  <w:num w:numId="17">
    <w:abstractNumId w:val="14"/>
  </w:num>
  <w:num w:numId="18">
    <w:abstractNumId w:val="7"/>
  </w:num>
  <w:num w:numId="19">
    <w:abstractNumId w:val="26"/>
  </w:num>
  <w:num w:numId="20">
    <w:abstractNumId w:val="8"/>
  </w:num>
  <w:num w:numId="21">
    <w:abstractNumId w:val="23"/>
  </w:num>
  <w:num w:numId="22">
    <w:abstractNumId w:val="6"/>
  </w:num>
  <w:num w:numId="23">
    <w:abstractNumId w:val="28"/>
  </w:num>
  <w:num w:numId="24">
    <w:abstractNumId w:val="18"/>
  </w:num>
  <w:num w:numId="25">
    <w:abstractNumId w:val="20"/>
  </w:num>
  <w:num w:numId="26">
    <w:abstractNumId w:val="10"/>
  </w:num>
  <w:num w:numId="27">
    <w:abstractNumId w:val="12"/>
  </w:num>
  <w:num w:numId="28">
    <w:abstractNumId w:val="30"/>
  </w:num>
  <w:num w:numId="29">
    <w:abstractNumId w:val="36"/>
  </w:num>
  <w:num w:numId="30">
    <w:abstractNumId w:val="17"/>
  </w:num>
  <w:num w:numId="31">
    <w:abstractNumId w:val="11"/>
  </w:num>
  <w:num w:numId="32">
    <w:abstractNumId w:val="27"/>
  </w:num>
  <w:num w:numId="33">
    <w:abstractNumId w:val="29"/>
  </w:num>
  <w:num w:numId="34">
    <w:abstractNumId w:val="3"/>
  </w:num>
  <w:num w:numId="35">
    <w:abstractNumId w:val="4"/>
  </w:num>
  <w:num w:numId="36">
    <w:abstractNumId w:val="21"/>
  </w:num>
  <w:num w:numId="37">
    <w:abstractNumId w:val="32"/>
  </w:num>
  <w:num w:numId="38">
    <w:abstractNumId w:val="22"/>
  </w:num>
  <w:num w:numId="39">
    <w:abstractNumId w:val="2"/>
  </w:num>
  <w:num w:numId="40">
    <w:abstractNumId w:val="19"/>
  </w:num>
  <w:num w:numId="41">
    <w:abstractNumId w:val="24"/>
  </w:num>
  <w:num w:numId="42">
    <w:abstractNumId w:val="35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01B10"/>
    <w:rsid w:val="0000755A"/>
    <w:rsid w:val="0002799C"/>
    <w:rsid w:val="00032353"/>
    <w:rsid w:val="00032AB6"/>
    <w:rsid w:val="000341F9"/>
    <w:rsid w:val="0004450A"/>
    <w:rsid w:val="00046C17"/>
    <w:rsid w:val="00060C60"/>
    <w:rsid w:val="00066E49"/>
    <w:rsid w:val="000749B6"/>
    <w:rsid w:val="00091BFB"/>
    <w:rsid w:val="000A5439"/>
    <w:rsid w:val="000A67B4"/>
    <w:rsid w:val="000B2946"/>
    <w:rsid w:val="000B2965"/>
    <w:rsid w:val="000B42DD"/>
    <w:rsid w:val="000B4617"/>
    <w:rsid w:val="000C0390"/>
    <w:rsid w:val="000C7DC6"/>
    <w:rsid w:val="000F2DAE"/>
    <w:rsid w:val="000F33B4"/>
    <w:rsid w:val="000F73A4"/>
    <w:rsid w:val="00102918"/>
    <w:rsid w:val="001060A2"/>
    <w:rsid w:val="0011644E"/>
    <w:rsid w:val="00123F2B"/>
    <w:rsid w:val="0012745A"/>
    <w:rsid w:val="0013283C"/>
    <w:rsid w:val="001409FE"/>
    <w:rsid w:val="00146BCB"/>
    <w:rsid w:val="0015008A"/>
    <w:rsid w:val="00156668"/>
    <w:rsid w:val="001713F4"/>
    <w:rsid w:val="00173EAF"/>
    <w:rsid w:val="00176006"/>
    <w:rsid w:val="00183159"/>
    <w:rsid w:val="00193E78"/>
    <w:rsid w:val="001B0C2A"/>
    <w:rsid w:val="001B26B1"/>
    <w:rsid w:val="001B7368"/>
    <w:rsid w:val="001E70D3"/>
    <w:rsid w:val="001F4E8D"/>
    <w:rsid w:val="001F5188"/>
    <w:rsid w:val="002367FB"/>
    <w:rsid w:val="002450EE"/>
    <w:rsid w:val="00266554"/>
    <w:rsid w:val="00274906"/>
    <w:rsid w:val="0028213B"/>
    <w:rsid w:val="002B5E04"/>
    <w:rsid w:val="002B6BE0"/>
    <w:rsid w:val="002C1882"/>
    <w:rsid w:val="002D3005"/>
    <w:rsid w:val="002F101C"/>
    <w:rsid w:val="0030166A"/>
    <w:rsid w:val="003036AD"/>
    <w:rsid w:val="00312B67"/>
    <w:rsid w:val="0032240C"/>
    <w:rsid w:val="003251ED"/>
    <w:rsid w:val="00330C83"/>
    <w:rsid w:val="00341567"/>
    <w:rsid w:val="0037635F"/>
    <w:rsid w:val="00390E0A"/>
    <w:rsid w:val="00395871"/>
    <w:rsid w:val="003A22C0"/>
    <w:rsid w:val="003C7A0A"/>
    <w:rsid w:val="003D0395"/>
    <w:rsid w:val="003D666D"/>
    <w:rsid w:val="00407712"/>
    <w:rsid w:val="00414436"/>
    <w:rsid w:val="00423BD9"/>
    <w:rsid w:val="00423D9A"/>
    <w:rsid w:val="00431491"/>
    <w:rsid w:val="0043221F"/>
    <w:rsid w:val="004402AB"/>
    <w:rsid w:val="00446439"/>
    <w:rsid w:val="00451A8B"/>
    <w:rsid w:val="0045578B"/>
    <w:rsid w:val="00464931"/>
    <w:rsid w:val="00475018"/>
    <w:rsid w:val="00483748"/>
    <w:rsid w:val="00485B68"/>
    <w:rsid w:val="00485FB4"/>
    <w:rsid w:val="00486267"/>
    <w:rsid w:val="0048735C"/>
    <w:rsid w:val="00495172"/>
    <w:rsid w:val="00497C4C"/>
    <w:rsid w:val="004A04CE"/>
    <w:rsid w:val="004A0DEC"/>
    <w:rsid w:val="004A3932"/>
    <w:rsid w:val="004B2CCA"/>
    <w:rsid w:val="004C249E"/>
    <w:rsid w:val="004C43BB"/>
    <w:rsid w:val="004C6DC0"/>
    <w:rsid w:val="004D09A5"/>
    <w:rsid w:val="00512509"/>
    <w:rsid w:val="00532902"/>
    <w:rsid w:val="005419BE"/>
    <w:rsid w:val="0054476A"/>
    <w:rsid w:val="00567AED"/>
    <w:rsid w:val="005864BA"/>
    <w:rsid w:val="0058734C"/>
    <w:rsid w:val="005A47F5"/>
    <w:rsid w:val="005B16A4"/>
    <w:rsid w:val="005C056C"/>
    <w:rsid w:val="005E6FB1"/>
    <w:rsid w:val="005F0740"/>
    <w:rsid w:val="005F58BA"/>
    <w:rsid w:val="005F69BF"/>
    <w:rsid w:val="00606C55"/>
    <w:rsid w:val="0060777E"/>
    <w:rsid w:val="00613A3A"/>
    <w:rsid w:val="006155E3"/>
    <w:rsid w:val="00631B05"/>
    <w:rsid w:val="00650FD5"/>
    <w:rsid w:val="0065571D"/>
    <w:rsid w:val="0065662B"/>
    <w:rsid w:val="00663486"/>
    <w:rsid w:val="006B7A63"/>
    <w:rsid w:val="006C2BB4"/>
    <w:rsid w:val="006D79D3"/>
    <w:rsid w:val="006E510F"/>
    <w:rsid w:val="006F71E6"/>
    <w:rsid w:val="0070333B"/>
    <w:rsid w:val="0070524B"/>
    <w:rsid w:val="007106ED"/>
    <w:rsid w:val="00724400"/>
    <w:rsid w:val="00733ECF"/>
    <w:rsid w:val="0074415D"/>
    <w:rsid w:val="00744697"/>
    <w:rsid w:val="00761059"/>
    <w:rsid w:val="00766F80"/>
    <w:rsid w:val="00782430"/>
    <w:rsid w:val="007A4608"/>
    <w:rsid w:val="007A759B"/>
    <w:rsid w:val="007E5E9B"/>
    <w:rsid w:val="007F5F91"/>
    <w:rsid w:val="00804460"/>
    <w:rsid w:val="008055FA"/>
    <w:rsid w:val="00826BB2"/>
    <w:rsid w:val="0083685D"/>
    <w:rsid w:val="0085105E"/>
    <w:rsid w:val="008511D8"/>
    <w:rsid w:val="008524B2"/>
    <w:rsid w:val="008556BA"/>
    <w:rsid w:val="00874417"/>
    <w:rsid w:val="008B498D"/>
    <w:rsid w:val="008E5390"/>
    <w:rsid w:val="0091284E"/>
    <w:rsid w:val="00926D56"/>
    <w:rsid w:val="00942D9E"/>
    <w:rsid w:val="00950F16"/>
    <w:rsid w:val="00977562"/>
    <w:rsid w:val="00992672"/>
    <w:rsid w:val="00995F04"/>
    <w:rsid w:val="009A1216"/>
    <w:rsid w:val="009A6E27"/>
    <w:rsid w:val="009C03E5"/>
    <w:rsid w:val="009C6AF5"/>
    <w:rsid w:val="009D4D24"/>
    <w:rsid w:val="009D6D57"/>
    <w:rsid w:val="00A048AB"/>
    <w:rsid w:val="00A1391B"/>
    <w:rsid w:val="00A146C6"/>
    <w:rsid w:val="00A2101A"/>
    <w:rsid w:val="00A21D66"/>
    <w:rsid w:val="00A22688"/>
    <w:rsid w:val="00A232CC"/>
    <w:rsid w:val="00A263C0"/>
    <w:rsid w:val="00A300EC"/>
    <w:rsid w:val="00A52E97"/>
    <w:rsid w:val="00A5668F"/>
    <w:rsid w:val="00A6481A"/>
    <w:rsid w:val="00A6488D"/>
    <w:rsid w:val="00A766D5"/>
    <w:rsid w:val="00A80880"/>
    <w:rsid w:val="00A832BC"/>
    <w:rsid w:val="00A95933"/>
    <w:rsid w:val="00A97AF4"/>
    <w:rsid w:val="00AA08BB"/>
    <w:rsid w:val="00AB2C03"/>
    <w:rsid w:val="00AB7C40"/>
    <w:rsid w:val="00AC7C7E"/>
    <w:rsid w:val="00AE3DBF"/>
    <w:rsid w:val="00AE4D2C"/>
    <w:rsid w:val="00AF068D"/>
    <w:rsid w:val="00AF2CC1"/>
    <w:rsid w:val="00B31925"/>
    <w:rsid w:val="00B36918"/>
    <w:rsid w:val="00B4125F"/>
    <w:rsid w:val="00B6029A"/>
    <w:rsid w:val="00B9395C"/>
    <w:rsid w:val="00BB023A"/>
    <w:rsid w:val="00BB2052"/>
    <w:rsid w:val="00BC5B2F"/>
    <w:rsid w:val="00BD2379"/>
    <w:rsid w:val="00BE056E"/>
    <w:rsid w:val="00C07406"/>
    <w:rsid w:val="00C1066B"/>
    <w:rsid w:val="00C10F34"/>
    <w:rsid w:val="00C11FC6"/>
    <w:rsid w:val="00C157CB"/>
    <w:rsid w:val="00C23C72"/>
    <w:rsid w:val="00C266FC"/>
    <w:rsid w:val="00C2713C"/>
    <w:rsid w:val="00C2755A"/>
    <w:rsid w:val="00C33E1F"/>
    <w:rsid w:val="00C3433E"/>
    <w:rsid w:val="00C517AC"/>
    <w:rsid w:val="00C67B78"/>
    <w:rsid w:val="00C706A4"/>
    <w:rsid w:val="00C77139"/>
    <w:rsid w:val="00C8267E"/>
    <w:rsid w:val="00C87B22"/>
    <w:rsid w:val="00C9032C"/>
    <w:rsid w:val="00CA4996"/>
    <w:rsid w:val="00CA791A"/>
    <w:rsid w:val="00CC352B"/>
    <w:rsid w:val="00CD1B40"/>
    <w:rsid w:val="00CD466D"/>
    <w:rsid w:val="00CF2EBD"/>
    <w:rsid w:val="00D0647D"/>
    <w:rsid w:val="00D07B21"/>
    <w:rsid w:val="00D15331"/>
    <w:rsid w:val="00D21D75"/>
    <w:rsid w:val="00D22370"/>
    <w:rsid w:val="00D22990"/>
    <w:rsid w:val="00D22F32"/>
    <w:rsid w:val="00D27D9D"/>
    <w:rsid w:val="00D41DA0"/>
    <w:rsid w:val="00D5132F"/>
    <w:rsid w:val="00D64D08"/>
    <w:rsid w:val="00D6657F"/>
    <w:rsid w:val="00D66A17"/>
    <w:rsid w:val="00D95CF3"/>
    <w:rsid w:val="00DB313A"/>
    <w:rsid w:val="00DB39F6"/>
    <w:rsid w:val="00DC6674"/>
    <w:rsid w:val="00DD2ECB"/>
    <w:rsid w:val="00DD68DD"/>
    <w:rsid w:val="00DE06E6"/>
    <w:rsid w:val="00DE2B94"/>
    <w:rsid w:val="00DE4CB8"/>
    <w:rsid w:val="00E10E79"/>
    <w:rsid w:val="00E12F47"/>
    <w:rsid w:val="00E25732"/>
    <w:rsid w:val="00E32BF0"/>
    <w:rsid w:val="00E74184"/>
    <w:rsid w:val="00E7732E"/>
    <w:rsid w:val="00E91BAD"/>
    <w:rsid w:val="00EC080C"/>
    <w:rsid w:val="00EC1442"/>
    <w:rsid w:val="00EC396E"/>
    <w:rsid w:val="00EC3C42"/>
    <w:rsid w:val="00F05247"/>
    <w:rsid w:val="00F061F9"/>
    <w:rsid w:val="00F2089E"/>
    <w:rsid w:val="00F24169"/>
    <w:rsid w:val="00F666DD"/>
    <w:rsid w:val="00F76749"/>
    <w:rsid w:val="00F847CD"/>
    <w:rsid w:val="00F970F7"/>
    <w:rsid w:val="00FA52E1"/>
    <w:rsid w:val="00FC3498"/>
    <w:rsid w:val="00FD455C"/>
    <w:rsid w:val="00FE5327"/>
    <w:rsid w:val="00FF42B3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uiPriority w:val="99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paragraph" w:customStyle="1" w:styleId="ConsPlusTitle">
    <w:name w:val="ConsPlusTitle"/>
    <w:uiPriority w:val="99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unhideWhenUsed/>
    <w:rsid w:val="00C2755A"/>
    <w:rPr>
      <w:color w:val="0000FF"/>
      <w:u w:val="single"/>
    </w:rPr>
  </w:style>
  <w:style w:type="paragraph" w:customStyle="1" w:styleId="ConsPlusNonformat">
    <w:name w:val="ConsPlusNonformat"/>
    <w:uiPriority w:val="99"/>
    <w:rsid w:val="00BC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C5B2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e">
    <w:name w:val="annotation reference"/>
    <w:basedOn w:val="a0"/>
    <w:uiPriority w:val="99"/>
    <w:semiHidden/>
    <w:unhideWhenUsed/>
    <w:rsid w:val="00BC5B2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C5B2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C5B2F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C5B2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C5B2F"/>
    <w:rPr>
      <w:b/>
      <w:bCs/>
    </w:rPr>
  </w:style>
  <w:style w:type="paragraph" w:styleId="af3">
    <w:name w:val="footnote text"/>
    <w:basedOn w:val="a"/>
    <w:link w:val="af4"/>
    <w:uiPriority w:val="99"/>
    <w:unhideWhenUsed/>
    <w:rsid w:val="00BC5B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BC5B2F"/>
    <w:rPr>
      <w:rFonts w:eastAsiaTheme="minorHAnsi"/>
      <w:sz w:val="20"/>
      <w:szCs w:val="20"/>
      <w:lang w:eastAsia="en-US"/>
    </w:rPr>
  </w:style>
  <w:style w:type="table" w:customStyle="1" w:styleId="2">
    <w:name w:val="Сетка таблицы2"/>
    <w:basedOn w:val="a1"/>
    <w:next w:val="a4"/>
    <w:uiPriority w:val="59"/>
    <w:rsid w:val="00BC5B2F"/>
    <w:pPr>
      <w:spacing w:after="0" w:line="240" w:lineRule="auto"/>
    </w:pPr>
    <w:rPr>
      <w:rFonts w:ascii="Cambria" w:eastAsiaTheme="minorHAnsi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C5B2F"/>
    <w:pPr>
      <w:spacing w:after="0" w:line="240" w:lineRule="auto"/>
    </w:pPr>
    <w:rPr>
      <w:rFonts w:ascii="Cambria" w:eastAsiaTheme="minorHAnsi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BC5B2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BC5B2F"/>
    <w:rPr>
      <w:rFonts w:eastAsiaTheme="minorHAnsi"/>
      <w:lang w:eastAsia="en-US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BC5B2F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BC5B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64">
    <w:name w:val="Стиль 464"/>
    <w:basedOn w:val="af3"/>
    <w:link w:val="4640"/>
    <w:qFormat/>
    <w:rsid w:val="00BC5B2F"/>
    <w:rPr>
      <w:rFonts w:ascii="Times New Roman" w:hAnsi="Times New Roman"/>
    </w:rPr>
  </w:style>
  <w:style w:type="character" w:customStyle="1" w:styleId="4640">
    <w:name w:val="Стиль 464 Знак"/>
    <w:basedOn w:val="af4"/>
    <w:link w:val="464"/>
    <w:rsid w:val="00BC5B2F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1C6805226F6B2083B175267790619FF19F6A7D782B32C2632033B7864457837G6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AB37-EA4A-4522-BCD2-F288D3B9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1</Pages>
  <Words>12152</Words>
  <Characters>69273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99</cp:revision>
  <cp:lastPrinted>2019-07-02T14:17:00Z</cp:lastPrinted>
  <dcterms:created xsi:type="dcterms:W3CDTF">2017-02-14T07:46:00Z</dcterms:created>
  <dcterms:modified xsi:type="dcterms:W3CDTF">2019-07-03T12:58:00Z</dcterms:modified>
</cp:coreProperties>
</file>