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5"/>
        <w:tblW w:w="10008" w:type="dxa"/>
        <w:tblLayout w:type="fixed"/>
        <w:tblLook w:val="01E0"/>
      </w:tblPr>
      <w:tblGrid>
        <w:gridCol w:w="3528"/>
        <w:gridCol w:w="3060"/>
        <w:gridCol w:w="3420"/>
      </w:tblGrid>
      <w:tr w:rsidR="008516B8" w:rsidRPr="00E917C5" w:rsidTr="00703F6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6B8" w:rsidRPr="00E917C5" w:rsidRDefault="008516B8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администрация</w:t>
            </w:r>
          </w:p>
          <w:p w:rsidR="008516B8" w:rsidRPr="00E917C5" w:rsidRDefault="008516B8" w:rsidP="00703F64">
            <w:pPr>
              <w:ind w:left="-142" w:right="-284"/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8516B8" w:rsidRPr="00E917C5" w:rsidRDefault="008516B8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сельского поселения</w:t>
            </w:r>
          </w:p>
          <w:p w:rsidR="008516B8" w:rsidRPr="00E917C5" w:rsidRDefault="008516B8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8516B8" w:rsidRPr="00E917C5" w:rsidRDefault="008516B8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«Ёрмица»</w:t>
            </w:r>
          </w:p>
          <w:p w:rsidR="008516B8" w:rsidRPr="00E917C5" w:rsidRDefault="008516B8" w:rsidP="00703F64">
            <w:pPr>
              <w:ind w:right="-5954"/>
              <w:jc w:val="center"/>
              <w:rPr>
                <w:rFonts w:ascii="Lucida Console" w:hAnsi="Lucida Console"/>
                <w:sz w:val="24"/>
                <w:szCs w:val="24"/>
                <w:lang w:val="fr-FR"/>
              </w:rPr>
            </w:pPr>
          </w:p>
          <w:p w:rsidR="008516B8" w:rsidRPr="00E917C5" w:rsidRDefault="008516B8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6B8" w:rsidRPr="00E917C5" w:rsidRDefault="008516B8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6B8" w:rsidRPr="00E917C5" w:rsidRDefault="008516B8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«</w:t>
            </w:r>
            <w:proofErr w:type="spellStart"/>
            <w:r w:rsidRPr="00E917C5">
              <w:rPr>
                <w:rFonts w:ascii="Lucida Console" w:hAnsi="Lucida Console"/>
                <w:sz w:val="24"/>
                <w:szCs w:val="24"/>
              </w:rPr>
              <w:t>Йöрмидз</w:t>
            </w:r>
            <w:proofErr w:type="spellEnd"/>
            <w:r w:rsidRPr="00E917C5">
              <w:rPr>
                <w:rFonts w:ascii="Lucida Console" w:hAnsi="Lucida Console"/>
                <w:sz w:val="24"/>
                <w:szCs w:val="24"/>
              </w:rPr>
              <w:t>»</w:t>
            </w:r>
          </w:p>
          <w:p w:rsidR="008516B8" w:rsidRPr="00E917C5" w:rsidRDefault="008516B8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8516B8" w:rsidRPr="00E917C5" w:rsidRDefault="008516B8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  <w:proofErr w:type="spellStart"/>
            <w:r w:rsidRPr="00E917C5">
              <w:rPr>
                <w:rFonts w:ascii="Lucida Console" w:hAnsi="Lucida Console"/>
                <w:sz w:val="24"/>
                <w:szCs w:val="24"/>
              </w:rPr>
              <w:t>сиктовмöдчöминса</w:t>
            </w:r>
            <w:proofErr w:type="spellEnd"/>
          </w:p>
          <w:p w:rsidR="008516B8" w:rsidRPr="00E917C5" w:rsidRDefault="008516B8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8516B8" w:rsidRPr="00E917C5" w:rsidRDefault="008516B8" w:rsidP="00703F64">
            <w:pPr>
              <w:jc w:val="center"/>
              <w:rPr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администрация</w:t>
            </w:r>
          </w:p>
          <w:p w:rsidR="008516B8" w:rsidRPr="00E917C5" w:rsidRDefault="008516B8" w:rsidP="00703F64">
            <w:pPr>
              <w:jc w:val="center"/>
              <w:rPr>
                <w:sz w:val="24"/>
                <w:szCs w:val="24"/>
              </w:rPr>
            </w:pPr>
          </w:p>
        </w:tc>
      </w:tr>
      <w:tr w:rsidR="008516B8" w:rsidRPr="00E917C5" w:rsidTr="00703F6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6B8" w:rsidRPr="00E917C5" w:rsidRDefault="008516B8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6B8" w:rsidRPr="00E917C5" w:rsidRDefault="008516B8" w:rsidP="00703F64">
            <w:pPr>
              <w:jc w:val="center"/>
              <w:rPr>
                <w:b/>
                <w:sz w:val="24"/>
                <w:szCs w:val="24"/>
              </w:rPr>
            </w:pPr>
          </w:p>
          <w:p w:rsidR="008516B8" w:rsidRPr="00E917C5" w:rsidRDefault="008516B8" w:rsidP="00703F64">
            <w:pPr>
              <w:jc w:val="center"/>
              <w:rPr>
                <w:b/>
                <w:sz w:val="24"/>
                <w:szCs w:val="24"/>
              </w:rPr>
            </w:pPr>
            <w:r w:rsidRPr="00E917C5">
              <w:rPr>
                <w:b/>
                <w:sz w:val="24"/>
                <w:szCs w:val="24"/>
              </w:rPr>
              <w:t>ПОСТАНОВЛЕНИЕ</w:t>
            </w:r>
          </w:p>
          <w:p w:rsidR="008516B8" w:rsidRPr="00E917C5" w:rsidRDefault="008516B8" w:rsidP="00703F64">
            <w:pPr>
              <w:keepNext/>
              <w:ind w:right="-1"/>
              <w:jc w:val="center"/>
              <w:outlineLvl w:val="0"/>
              <w:rPr>
                <w:b/>
                <w:spacing w:val="60"/>
                <w:sz w:val="24"/>
                <w:szCs w:val="24"/>
              </w:rPr>
            </w:pPr>
          </w:p>
          <w:p w:rsidR="008516B8" w:rsidRPr="00E917C5" w:rsidRDefault="008516B8" w:rsidP="00703F64">
            <w:pPr>
              <w:keepNext/>
              <w:ind w:right="-1"/>
              <w:jc w:val="center"/>
              <w:outlineLvl w:val="0"/>
              <w:rPr>
                <w:b/>
                <w:spacing w:val="60"/>
                <w:sz w:val="24"/>
                <w:szCs w:val="24"/>
              </w:rPr>
            </w:pPr>
            <w:r w:rsidRPr="00E917C5">
              <w:rPr>
                <w:b/>
                <w:spacing w:val="60"/>
                <w:sz w:val="24"/>
                <w:szCs w:val="24"/>
              </w:rPr>
              <w:t>ШУÖМ</w:t>
            </w:r>
          </w:p>
          <w:p w:rsidR="008516B8" w:rsidRPr="00E917C5" w:rsidRDefault="008516B8" w:rsidP="00703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6B8" w:rsidRPr="00E917C5" w:rsidRDefault="008516B8" w:rsidP="00703F64">
            <w:pPr>
              <w:jc w:val="center"/>
              <w:rPr>
                <w:sz w:val="24"/>
                <w:szCs w:val="24"/>
              </w:rPr>
            </w:pPr>
          </w:p>
        </w:tc>
      </w:tr>
      <w:tr w:rsidR="008516B8" w:rsidRPr="00E917C5" w:rsidTr="00703F6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6B8" w:rsidRPr="00E917C5" w:rsidRDefault="008516B8" w:rsidP="00703F64">
            <w:pPr>
              <w:jc w:val="center"/>
              <w:rPr>
                <w:sz w:val="24"/>
                <w:szCs w:val="24"/>
              </w:rPr>
            </w:pPr>
            <w:r w:rsidRPr="00E917C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22 октября  2015 г. №  21</w:t>
            </w:r>
          </w:p>
          <w:p w:rsidR="008516B8" w:rsidRPr="00304EFF" w:rsidRDefault="008516B8" w:rsidP="00703F64">
            <w:pPr>
              <w:jc w:val="center"/>
              <w:rPr>
                <w:color w:val="000000"/>
                <w:sz w:val="16"/>
                <w:szCs w:val="16"/>
              </w:rPr>
            </w:pPr>
            <w:r w:rsidRPr="00304EFF">
              <w:rPr>
                <w:color w:val="000000"/>
                <w:sz w:val="16"/>
                <w:szCs w:val="16"/>
              </w:rPr>
              <w:t>с. Ёрмица  Республики Коми</w:t>
            </w:r>
          </w:p>
          <w:p w:rsidR="008516B8" w:rsidRPr="00E917C5" w:rsidRDefault="008516B8" w:rsidP="00703F64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6B8" w:rsidRPr="00E917C5" w:rsidRDefault="008516B8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6B8" w:rsidRPr="00E917C5" w:rsidRDefault="008516B8" w:rsidP="00703F64">
            <w:pPr>
              <w:jc w:val="center"/>
              <w:rPr>
                <w:sz w:val="24"/>
                <w:szCs w:val="24"/>
              </w:rPr>
            </w:pPr>
          </w:p>
        </w:tc>
      </w:tr>
      <w:tr w:rsidR="008516B8" w:rsidRPr="00E917C5" w:rsidTr="00703F64"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6B8" w:rsidRPr="0076588C" w:rsidRDefault="008516B8" w:rsidP="00703F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588C">
              <w:rPr>
                <w:sz w:val="26"/>
                <w:szCs w:val="26"/>
              </w:rPr>
              <w:t xml:space="preserve">Об утверждении административного регламента  </w:t>
            </w:r>
            <w:r w:rsidRPr="0076588C">
              <w:rPr>
                <w:bCs/>
                <w:sz w:val="26"/>
                <w:szCs w:val="26"/>
              </w:rPr>
              <w:t xml:space="preserve"> предоставления муниципальной услуги «Выдача разрешения вступить в брак несовершеннолетним лицам, достигшим возраста 16 лет»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6B8" w:rsidRPr="00E917C5" w:rsidRDefault="008516B8" w:rsidP="00703F64">
            <w:pPr>
              <w:jc w:val="center"/>
            </w:pPr>
          </w:p>
        </w:tc>
      </w:tr>
    </w:tbl>
    <w:p w:rsidR="008516B8" w:rsidRPr="00350C50" w:rsidRDefault="008516B8" w:rsidP="008516B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6B8" w:rsidRPr="0076588C" w:rsidRDefault="008516B8" w:rsidP="008516B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6588C">
        <w:rPr>
          <w:rFonts w:ascii="Times New Roman" w:hAnsi="Times New Roman"/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администрация сельского поселения «Ёрмица»</w:t>
      </w:r>
    </w:p>
    <w:p w:rsidR="008516B8" w:rsidRPr="0076588C" w:rsidRDefault="008516B8" w:rsidP="008516B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16B8" w:rsidRPr="0076588C" w:rsidRDefault="008516B8" w:rsidP="008516B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6588C">
        <w:rPr>
          <w:rFonts w:ascii="Times New Roman" w:hAnsi="Times New Roman"/>
          <w:sz w:val="26"/>
          <w:szCs w:val="26"/>
        </w:rPr>
        <w:t>ПОСТАНОВЛЯЕТ:</w:t>
      </w:r>
    </w:p>
    <w:p w:rsidR="008516B8" w:rsidRPr="001F6744" w:rsidRDefault="008516B8" w:rsidP="008516B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588C">
        <w:rPr>
          <w:rFonts w:ascii="Times New Roman" w:hAnsi="Times New Roman"/>
          <w:sz w:val="26"/>
          <w:szCs w:val="26"/>
        </w:rPr>
        <w:t>Утвердить административный регламент</w:t>
      </w:r>
      <w:r w:rsidRPr="0076588C">
        <w:rPr>
          <w:rFonts w:ascii="Times New Roman" w:hAnsi="Times New Roman"/>
          <w:bCs/>
          <w:sz w:val="26"/>
          <w:szCs w:val="26"/>
        </w:rPr>
        <w:t xml:space="preserve"> предоставления муниципальной </w:t>
      </w:r>
      <w:r w:rsidRPr="001F6744">
        <w:rPr>
          <w:rFonts w:ascii="Times New Roman" w:hAnsi="Times New Roman"/>
          <w:bCs/>
          <w:sz w:val="26"/>
          <w:szCs w:val="26"/>
        </w:rPr>
        <w:t>услуги «Выдача разрешения вступить в брак несовершеннолетним лицам, достигшим возраста 16 ле</w:t>
      </w:r>
      <w:r>
        <w:rPr>
          <w:rFonts w:ascii="Times New Roman" w:hAnsi="Times New Roman"/>
          <w:bCs/>
          <w:sz w:val="26"/>
          <w:szCs w:val="26"/>
        </w:rPr>
        <w:t>т</w:t>
      </w:r>
      <w:r w:rsidRPr="001F6744">
        <w:rPr>
          <w:rFonts w:ascii="Times New Roman" w:hAnsi="Times New Roman"/>
          <w:bCs/>
          <w:sz w:val="26"/>
          <w:szCs w:val="26"/>
        </w:rPr>
        <w:t>» согласно приложению.</w:t>
      </w:r>
    </w:p>
    <w:p w:rsidR="008516B8" w:rsidRPr="0076588C" w:rsidRDefault="008516B8" w:rsidP="008516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6588C">
        <w:rPr>
          <w:rFonts w:ascii="Times New Roman" w:hAnsi="Times New Roman"/>
          <w:sz w:val="26"/>
          <w:szCs w:val="26"/>
        </w:rPr>
        <w:t>Контроль за исполнением постановления оставляю за собой.</w:t>
      </w:r>
    </w:p>
    <w:p w:rsidR="008516B8" w:rsidRPr="0076588C" w:rsidRDefault="008516B8" w:rsidP="008516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6588C">
        <w:rPr>
          <w:rFonts w:ascii="Times New Roman" w:hAnsi="Times New Roman"/>
          <w:sz w:val="26"/>
          <w:szCs w:val="26"/>
        </w:rPr>
        <w:t>Данное постановление вступает в силу со дня обнародования.</w:t>
      </w:r>
    </w:p>
    <w:p w:rsidR="008516B8" w:rsidRPr="0076588C" w:rsidRDefault="008516B8" w:rsidP="008516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6588C">
        <w:rPr>
          <w:rFonts w:ascii="Times New Roman" w:hAnsi="Times New Roman"/>
          <w:sz w:val="26"/>
          <w:szCs w:val="26"/>
        </w:rPr>
        <w:t>Признать утратившими силу:</w:t>
      </w:r>
    </w:p>
    <w:p w:rsidR="008516B8" w:rsidRPr="0076588C" w:rsidRDefault="008516B8" w:rsidP="008516B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6588C">
        <w:rPr>
          <w:rFonts w:ascii="Times New Roman" w:hAnsi="Times New Roman"/>
          <w:sz w:val="26"/>
          <w:szCs w:val="26"/>
        </w:rPr>
        <w:t xml:space="preserve">- постановление администрации сельского поселения «Ёрмица» от 25 июня 2012 года № 23 «Об утверждении административного регламента предоставления муниципальной услуги по выдаче </w:t>
      </w:r>
      <w:r w:rsidRPr="0076588C">
        <w:rPr>
          <w:rFonts w:ascii="Times New Roman" w:hAnsi="Times New Roman"/>
          <w:bCs/>
          <w:sz w:val="26"/>
          <w:szCs w:val="26"/>
        </w:rPr>
        <w:t>разрешения вступить в брак лицам, достигшим возраста 16 лет</w:t>
      </w:r>
      <w:r w:rsidRPr="0076588C">
        <w:rPr>
          <w:rFonts w:ascii="Times New Roman" w:hAnsi="Times New Roman"/>
          <w:sz w:val="26"/>
          <w:szCs w:val="26"/>
        </w:rPr>
        <w:t>»;</w:t>
      </w:r>
    </w:p>
    <w:p w:rsidR="008516B8" w:rsidRPr="0076588C" w:rsidRDefault="008516B8" w:rsidP="008516B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6588C">
        <w:rPr>
          <w:rFonts w:ascii="Times New Roman" w:hAnsi="Times New Roman"/>
          <w:sz w:val="26"/>
          <w:szCs w:val="26"/>
        </w:rPr>
        <w:t xml:space="preserve">- постановление администрации сельского поселения «Ёрмица» от 15 октября 2012 года № 45 «О внесении изменений в постановление администрации сельского поселения «Ёрмица» от 25 июня 2012 года № 23 «Об утверждении административного регламента предоставления муниципальной услуги по выдаче </w:t>
      </w:r>
      <w:r w:rsidRPr="0076588C">
        <w:rPr>
          <w:rFonts w:ascii="Times New Roman" w:hAnsi="Times New Roman"/>
          <w:bCs/>
          <w:sz w:val="26"/>
          <w:szCs w:val="26"/>
        </w:rPr>
        <w:t>разрешения вступить в брак лицам, достигшим возраста 16 лет</w:t>
      </w:r>
      <w:r w:rsidRPr="0076588C">
        <w:rPr>
          <w:rFonts w:ascii="Times New Roman" w:hAnsi="Times New Roman"/>
          <w:sz w:val="26"/>
          <w:szCs w:val="26"/>
        </w:rPr>
        <w:t>»;</w:t>
      </w:r>
    </w:p>
    <w:p w:rsidR="008516B8" w:rsidRPr="00350C50" w:rsidRDefault="008516B8" w:rsidP="008516B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6588C">
        <w:rPr>
          <w:rFonts w:ascii="Times New Roman" w:hAnsi="Times New Roman"/>
          <w:sz w:val="26"/>
          <w:szCs w:val="26"/>
        </w:rPr>
        <w:t xml:space="preserve">- постановление администрации сельского поселения «Ёрмица» от 18 октября 2013 года № 36 «О внесении изменений в постановление администрации сельского поселения «Ёрмица» от 25 июня 2012 года № 23 «Об утверждении административного регламента предоставления муниципальной услуги по выдаче </w:t>
      </w:r>
      <w:r w:rsidRPr="0076588C">
        <w:rPr>
          <w:rFonts w:ascii="Times New Roman" w:hAnsi="Times New Roman"/>
          <w:bCs/>
          <w:sz w:val="26"/>
          <w:szCs w:val="26"/>
        </w:rPr>
        <w:t>разрешения вступить в брак лицам, достигшим возраста 16 лет</w:t>
      </w:r>
      <w:r w:rsidRPr="0076588C">
        <w:rPr>
          <w:rFonts w:ascii="Times New Roman" w:hAnsi="Times New Roman"/>
          <w:sz w:val="26"/>
          <w:szCs w:val="26"/>
        </w:rPr>
        <w:t>».</w:t>
      </w:r>
    </w:p>
    <w:p w:rsidR="008516B8" w:rsidRPr="00350C50" w:rsidRDefault="008516B8" w:rsidP="008516B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6B8" w:rsidRDefault="008516B8" w:rsidP="008516B8">
      <w:pPr>
        <w:pStyle w:val="a3"/>
        <w:jc w:val="both"/>
      </w:pPr>
    </w:p>
    <w:p w:rsidR="008516B8" w:rsidRDefault="008516B8" w:rsidP="008516B8">
      <w:pPr>
        <w:pStyle w:val="a3"/>
        <w:jc w:val="both"/>
      </w:pPr>
    </w:p>
    <w:p w:rsidR="008516B8" w:rsidRDefault="008516B8" w:rsidP="008516B8">
      <w:pPr>
        <w:jc w:val="both"/>
      </w:pPr>
      <w:r>
        <w:t xml:space="preserve">Глава </w:t>
      </w:r>
      <w:r w:rsidRPr="00E917C5">
        <w:t xml:space="preserve">сельского поселения «Ёрмица»                           </w:t>
      </w:r>
      <w:r>
        <w:t xml:space="preserve">                   </w:t>
      </w:r>
      <w:r w:rsidRPr="00E917C5">
        <w:t xml:space="preserve">  </w:t>
      </w:r>
      <w:r>
        <w:t>С.А. Канева</w:t>
      </w:r>
    </w:p>
    <w:p w:rsidR="00AD41DF" w:rsidRDefault="00AD41DF"/>
    <w:p w:rsidR="005804B0" w:rsidRPr="006B19CF" w:rsidRDefault="005804B0" w:rsidP="005804B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B19CF">
        <w:rPr>
          <w:bCs/>
          <w:sz w:val="24"/>
          <w:szCs w:val="24"/>
        </w:rPr>
        <w:t xml:space="preserve">Утверждён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B19CF">
        <w:rPr>
          <w:bCs/>
          <w:sz w:val="24"/>
          <w:szCs w:val="24"/>
        </w:rPr>
        <w:lastRenderedPageBreak/>
        <w:t xml:space="preserve">постановлением администрации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B19CF">
        <w:rPr>
          <w:bCs/>
          <w:sz w:val="24"/>
          <w:szCs w:val="24"/>
        </w:rPr>
        <w:t xml:space="preserve">сельского поселения «Ёрмица»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B19CF">
        <w:rPr>
          <w:bCs/>
          <w:sz w:val="24"/>
          <w:szCs w:val="24"/>
        </w:rPr>
        <w:t>от 22 октября 2015 № 21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B19CF">
        <w:rPr>
          <w:b/>
          <w:bCs/>
          <w:sz w:val="24"/>
          <w:szCs w:val="24"/>
        </w:rPr>
        <w:t>АДМИНИСТРАТИВНЫЙ РЕГЛАМЕНТ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B19CF">
        <w:rPr>
          <w:b/>
          <w:bCs/>
          <w:sz w:val="24"/>
          <w:szCs w:val="24"/>
        </w:rPr>
        <w:t>предоставления муниципальной услуги «Выдача разрешения вступить в брак несовершеннолетним лицам, достигшим возраста 16 лет»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b/>
          <w:sz w:val="24"/>
          <w:szCs w:val="24"/>
        </w:rPr>
      </w:pPr>
      <w:r w:rsidRPr="006B19CF">
        <w:rPr>
          <w:b/>
          <w:sz w:val="24"/>
          <w:szCs w:val="24"/>
          <w:lang w:val="en-US"/>
        </w:rPr>
        <w:t>I</w:t>
      </w:r>
      <w:r w:rsidRPr="006B19CF">
        <w:rPr>
          <w:b/>
          <w:sz w:val="24"/>
          <w:szCs w:val="24"/>
        </w:rPr>
        <w:t>. Общие положения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spacing w:after="240"/>
        <w:jc w:val="center"/>
        <w:outlineLvl w:val="2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Предмет регулирования административного регламента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6B19CF">
        <w:rPr>
          <w:sz w:val="24"/>
          <w:szCs w:val="24"/>
        </w:rPr>
        <w:t>1.1. Административный регламент предоставления муниципальной услуги «</w:t>
      </w:r>
      <w:r w:rsidRPr="006B19CF">
        <w:rPr>
          <w:bCs/>
          <w:sz w:val="24"/>
          <w:szCs w:val="24"/>
        </w:rPr>
        <w:t>Выдача разрешения вступить в брак несовершеннолетним лицам, достигшим возраста 16 лет</w:t>
      </w:r>
      <w:r w:rsidRPr="006B19CF">
        <w:rPr>
          <w:sz w:val="24"/>
          <w:szCs w:val="24"/>
        </w:rPr>
        <w:t>» (далее - административный регламент), определяет порядок, сроки и последовательность действий (административных процедур) администрации сельского поселения «Ёрмица»</w:t>
      </w:r>
      <w:r w:rsidRPr="006B19CF">
        <w:rPr>
          <w:b/>
          <w:bCs/>
          <w:sz w:val="24"/>
          <w:szCs w:val="24"/>
        </w:rPr>
        <w:t xml:space="preserve"> </w:t>
      </w:r>
      <w:r w:rsidRPr="006B19CF">
        <w:rPr>
          <w:sz w:val="24"/>
          <w:szCs w:val="24"/>
        </w:rPr>
        <w:t xml:space="preserve"> 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Pr="006B19CF">
        <w:rPr>
          <w:bCs/>
          <w:sz w:val="24"/>
          <w:szCs w:val="24"/>
        </w:rPr>
        <w:t>выдаче разрешения вступить в брак несовершеннолетним лицам, достигшим возраста 16 лет</w:t>
      </w:r>
      <w:r w:rsidRPr="006B19CF">
        <w:rPr>
          <w:sz w:val="24"/>
          <w:szCs w:val="24"/>
        </w:rPr>
        <w:t xml:space="preserve"> (далее – муниципальная услуга).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1.1.1. 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Круг заявителей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1.2. Заявителями являются физические лица – несовершеннолетние, достигшие возраста 16 лет, зарегистрированные на территории муниципального образования.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 1.3.</w:t>
      </w:r>
      <w:r w:rsidRPr="006B19CF">
        <w:rPr>
          <w:sz w:val="24"/>
          <w:szCs w:val="24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1.4. Информация о порядке предоставления муниципальной услуги размещается:</w:t>
      </w:r>
    </w:p>
    <w:p w:rsidR="005804B0" w:rsidRPr="006B19CF" w:rsidRDefault="005804B0" w:rsidP="005804B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  <w:sz w:val="24"/>
          <w:szCs w:val="24"/>
        </w:rPr>
      </w:pPr>
      <w:r w:rsidRPr="006B19CF">
        <w:rPr>
          <w:sz w:val="24"/>
          <w:szCs w:val="24"/>
        </w:rPr>
        <w:t>1) на информационных стендах, расположенных в Органе;</w:t>
      </w:r>
    </w:p>
    <w:p w:rsidR="005804B0" w:rsidRPr="006B19CF" w:rsidRDefault="005804B0" w:rsidP="005804B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2) в электронном виде в информационно-телекоммуникационной сети Интернет (далее – сеть Интернет):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а) на официальном сайте Органа</w:t>
      </w:r>
      <w:r w:rsidRPr="006B19CF">
        <w:rPr>
          <w:i/>
          <w:iCs/>
          <w:sz w:val="24"/>
          <w:szCs w:val="24"/>
        </w:rPr>
        <w:t>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б)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5" w:history="1">
        <w:r w:rsidRPr="006B19CF">
          <w:rPr>
            <w:sz w:val="24"/>
            <w:szCs w:val="24"/>
          </w:rPr>
          <w:t>http://pgu.rkomi.ru/</w:t>
        </w:r>
      </w:hyperlink>
      <w:r w:rsidRPr="006B19CF">
        <w:rPr>
          <w:sz w:val="24"/>
          <w:szCs w:val="24"/>
        </w:rPr>
        <w:t xml:space="preserve">) (далее – порталы </w:t>
      </w:r>
      <w:r w:rsidRPr="006B19CF">
        <w:rPr>
          <w:sz w:val="24"/>
          <w:szCs w:val="24"/>
        </w:rPr>
        <w:lastRenderedPageBreak/>
        <w:t xml:space="preserve">государственных и муниципальных услуг (функций)).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1.5. Информацию о порядке предоставления муниципальной услуги  можно получить: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6B19CF">
        <w:rPr>
          <w:sz w:val="24"/>
          <w:szCs w:val="24"/>
        </w:rPr>
        <w:t>1) посредством телефонной связи по номеру Органа, в том числе центра телефонного обслуживания (далее – ЦТО) (телефон: 8-800-200-8212)</w:t>
      </w:r>
      <w:r w:rsidRPr="006B19CF">
        <w:rPr>
          <w:i/>
          <w:iCs/>
          <w:sz w:val="24"/>
          <w:szCs w:val="24"/>
        </w:rPr>
        <w:t>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2) посредством факсимильного сообщения;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3) при личном обращении в Орган;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4) при письменном обращении в Орган, в том числе по электронной почте;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5) путем публичного информирования.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1.6. Информация о порядке предоставления муниципальной услуги должна содержать: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1) сведения о порядке предоставления муниципальной услуги;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2) категории заявителей;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6B19CF">
        <w:rPr>
          <w:sz w:val="24"/>
          <w:szCs w:val="24"/>
        </w:rPr>
        <w:t>3) адрес Органа, для приема документов, необходимых для предоставления муниципальной услуги, режим работы Органа;</w:t>
      </w:r>
      <w:r w:rsidRPr="006B19CF">
        <w:rPr>
          <w:i/>
          <w:iCs/>
          <w:sz w:val="24"/>
          <w:szCs w:val="24"/>
        </w:rPr>
        <w:t xml:space="preserve">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4) порядок передачи результата заявителю;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5) сведения, которые необходимо указать в заявлении о предоставлении муниципальной услуги;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6)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7) срок предоставления муниципальной услуги;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8) сведения о порядке обжалования действий (бездействия) и решений должностных лиц.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9) источник получения документов, необходимых для предоставления муниципальной услуги;</w:t>
      </w:r>
    </w:p>
    <w:p w:rsidR="005804B0" w:rsidRPr="006B19CF" w:rsidRDefault="005804B0" w:rsidP="005804B0">
      <w:pPr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 10) время приема и выдачи документов.</w:t>
      </w:r>
    </w:p>
    <w:p w:rsidR="005804B0" w:rsidRPr="006B19CF" w:rsidRDefault="005804B0" w:rsidP="005804B0">
      <w:pPr>
        <w:ind w:firstLine="851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1.7. В любое время с момента приёма документов до получения результатов муниципальной услуги заявитель имеет право на получение сведений о ходе предоставления муниципальной услуги по письменному заявление,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1.8. Консультации по процедуре предоставления муниципальной услуги осуществляются сотрудниками Органа, в том числе ЦТО в соответствии с должностными инструкциями.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1.9. При ответах на телефонные звонки и личные обращения сотрудники Органа,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1.10. Устное информирование каждого обратившегося за информацией заявителя осуществляется не более 15 минут.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1.11. В случае если для подготовки ответа на устное обращение требуется более продолжительное время, сотрудник Органа,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1.12. В случае если предоставление информации, необходимой заявителю, не представляется возможным посредством телефона, сотрудник Органа,  принявший телефонный звонок, разъясняет заявителю право обратиться с письменным заявлением в Орган и требования к оформлению заявлению.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1.13. Ответ на письменное заявление, поступившее в Орган направляется заявителю в срок, не превышающий 30 календарных дней со дня регистрации заявления.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1.14. Письменный ответ на заявление должен содержать фамилию и номер </w:t>
      </w:r>
      <w:r w:rsidRPr="006B19CF">
        <w:rPr>
          <w:sz w:val="24"/>
          <w:szCs w:val="24"/>
        </w:rPr>
        <w:lastRenderedPageBreak/>
        <w:t>телефона исполнителя и направляется по почтовому адресу или адресу электронной почты,  указанному в заявлению.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1.15. В случае, если в письменном заявлении не указана фамилия заявителя, направившего заявление, и почтовый адрес, по которому должен быть направлен ответ, ответ на заявление не дается.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1.16.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1.17. Прием документов, необходимых для предоставления муниципальной услуги, осуществляется в Органе</w:t>
      </w:r>
      <w:r w:rsidRPr="006B19CF">
        <w:rPr>
          <w:i/>
          <w:iCs/>
          <w:sz w:val="24"/>
          <w:szCs w:val="24"/>
        </w:rPr>
        <w:t>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1.18. Информация о справочных телефонах, адресах электронной почты, адресах местонахождения, режиме работы и приеме заявителей в Органе содержится в Приложении № 1 к настоящему административному регламенту.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6B19CF">
        <w:rPr>
          <w:b/>
          <w:sz w:val="24"/>
          <w:szCs w:val="24"/>
          <w:lang w:val="en-US"/>
        </w:rPr>
        <w:t>II</w:t>
      </w:r>
      <w:r w:rsidRPr="006B19CF">
        <w:rPr>
          <w:b/>
          <w:sz w:val="24"/>
          <w:szCs w:val="24"/>
        </w:rPr>
        <w:t>. Стандарт предоставления муниципальной услуги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Наименование муниципальной услуги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2.1. Наименование муниципальной услуги: «</w:t>
      </w:r>
      <w:r w:rsidRPr="006B19CF">
        <w:rPr>
          <w:bCs/>
          <w:sz w:val="24"/>
          <w:szCs w:val="24"/>
        </w:rPr>
        <w:t>Выдача разрешения вступить в брак несовершеннолетним лицам, достигшим возраста 16 лет</w:t>
      </w:r>
      <w:r w:rsidRPr="006B19CF">
        <w:rPr>
          <w:sz w:val="24"/>
          <w:szCs w:val="24"/>
        </w:rPr>
        <w:t>».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2.2. Предоставление муниципальной услуги осуществляется администрацией сельского поселения «Ёрмица».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2.3. Для получения муниципальной услуги заявитель должен обратиться в Орган, участвующий в предоставлении муниципальной услуги: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2.3.1. 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принятия решения, уведомления и выдачи результата предоставления муниципальной услуги заявителю.</w:t>
      </w:r>
    </w:p>
    <w:p w:rsidR="005804B0" w:rsidRPr="006B19CF" w:rsidRDefault="005804B0" w:rsidP="005804B0">
      <w:pPr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2.3.3. Федеральная миграционная служба – в части предоставления </w:t>
      </w:r>
      <w:r w:rsidRPr="006B19CF">
        <w:rPr>
          <w:color w:val="000000"/>
          <w:sz w:val="24"/>
          <w:szCs w:val="24"/>
        </w:rPr>
        <w:t>документа, подтверждающего регистрацию заявителя на территории муниципального образования «Ёрмица». </w:t>
      </w:r>
    </w:p>
    <w:p w:rsidR="005804B0" w:rsidRPr="006B19CF" w:rsidRDefault="005804B0" w:rsidP="005804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Запрещается требовать от заявителя:</w:t>
      </w:r>
    </w:p>
    <w:p w:rsidR="005804B0" w:rsidRPr="006B19CF" w:rsidRDefault="005804B0" w:rsidP="005804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804B0" w:rsidRPr="006B19CF" w:rsidRDefault="005804B0" w:rsidP="005804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tabs>
          <w:tab w:val="center" w:pos="5031"/>
        </w:tabs>
        <w:autoSpaceDE w:val="0"/>
        <w:autoSpaceDN w:val="0"/>
        <w:adjustRightInd w:val="0"/>
        <w:ind w:firstLine="709"/>
        <w:outlineLvl w:val="2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ab/>
        <w:t>Описание результата предоставления муниципальной услуги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2.4. Результатом предоставления муниципальной услуги является: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1) </w:t>
      </w:r>
      <w:r w:rsidRPr="006B19CF">
        <w:rPr>
          <w:bCs/>
          <w:sz w:val="24"/>
          <w:szCs w:val="24"/>
        </w:rPr>
        <w:t>разрешение вступить в брак</w:t>
      </w:r>
      <w:r w:rsidRPr="006B19CF">
        <w:rPr>
          <w:sz w:val="24"/>
          <w:szCs w:val="24"/>
        </w:rPr>
        <w:t>, уведомление о предоставлении муниципальной услуги;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2) решение об отказе в выдаче разрешения вступить в брак  (далее  – решение об отказе в предоставлении муниципальной услуги), уведомление об отказе в </w:t>
      </w:r>
      <w:r w:rsidRPr="006B19CF">
        <w:rPr>
          <w:sz w:val="24"/>
          <w:szCs w:val="24"/>
        </w:rPr>
        <w:lastRenderedPageBreak/>
        <w:t>предоставлении муниципальной услуги.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Разрешение о предоставлении муниципальной услуги и решение об отказе в предоставлении муниципальной услуги оформляются в форме постановления администрации сельского поселения «Ёрмица».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Срок предоставления муниципальной услуги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2.5. Максимальный срок предоставления муниципальной услуги составляет не более 10  рабочих дней, с момента обращения заявителя с документами, необходимыми для предоставления муниципальной услуги.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5804B0" w:rsidRPr="006B19CF" w:rsidRDefault="005804B0" w:rsidP="005804B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4398.);</w:t>
      </w:r>
    </w:p>
    <w:p w:rsidR="005804B0" w:rsidRPr="006B19CF" w:rsidRDefault="005804B0" w:rsidP="005804B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Семейным кодексом Российской Федерации от 29.12.1995 № 223-ФЗ  (Собрание законодательства Российской Федерации, 01.01.1996, № 1, ст. 16);</w:t>
      </w:r>
    </w:p>
    <w:p w:rsidR="005804B0" w:rsidRPr="006B19CF" w:rsidRDefault="005804B0" w:rsidP="005804B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B19CF">
        <w:rPr>
          <w:sz w:val="24"/>
          <w:szCs w:val="24"/>
          <w:lang w:eastAsia="ar-SA"/>
        </w:rPr>
        <w:t xml:space="preserve">Федеральным законом от 15.11.1997 № 143-ФЗ «Об актах гражданского состояния» </w:t>
      </w:r>
      <w:r w:rsidRPr="006B19CF">
        <w:rPr>
          <w:sz w:val="24"/>
          <w:szCs w:val="24"/>
        </w:rPr>
        <w:t>(</w:t>
      </w:r>
      <w:r w:rsidRPr="006B19CF">
        <w:rPr>
          <w:color w:val="000000"/>
          <w:sz w:val="24"/>
          <w:szCs w:val="24"/>
          <w:lang w:eastAsia="ar-SA"/>
        </w:rPr>
        <w:t>Собрание законодательства Российской Федерации</w:t>
      </w:r>
      <w:r w:rsidRPr="006B19CF">
        <w:rPr>
          <w:sz w:val="24"/>
          <w:szCs w:val="24"/>
        </w:rPr>
        <w:t>, 24.11.1997, № 47, ст. 5340);</w:t>
      </w:r>
    </w:p>
    <w:p w:rsidR="005804B0" w:rsidRPr="006B19CF" w:rsidRDefault="005804B0" w:rsidP="005804B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5804B0" w:rsidRPr="006B19CF" w:rsidRDefault="005804B0" w:rsidP="005804B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Федеральным </w:t>
      </w:r>
      <w:hyperlink r:id="rId6" w:history="1">
        <w:r w:rsidRPr="006B19CF">
          <w:rPr>
            <w:sz w:val="24"/>
            <w:szCs w:val="24"/>
          </w:rPr>
          <w:t>закон</w:t>
        </w:r>
      </w:hyperlink>
      <w:r w:rsidRPr="006B19CF">
        <w:rPr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5804B0" w:rsidRPr="006B19CF" w:rsidRDefault="005804B0" w:rsidP="005804B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5804B0" w:rsidRPr="006B19CF" w:rsidRDefault="005804B0" w:rsidP="005804B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Федеральным законом от 27.07.2006 № 152-ФЗ «О персональных данных» («Российская газета», № 165, 29.07.2006);</w:t>
      </w:r>
    </w:p>
    <w:p w:rsidR="005804B0" w:rsidRPr="006B19CF" w:rsidRDefault="005804B0" w:rsidP="005804B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5804B0" w:rsidRPr="006B19CF" w:rsidRDefault="005804B0" w:rsidP="005804B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</w:t>
      </w:r>
      <w:r w:rsidRPr="006B19CF">
        <w:rPr>
          <w:i/>
          <w:sz w:val="24"/>
          <w:szCs w:val="24"/>
        </w:rPr>
        <w:t>.</w:t>
      </w:r>
    </w:p>
    <w:p w:rsidR="005804B0" w:rsidRPr="006B19CF" w:rsidRDefault="005804B0" w:rsidP="005804B0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6B19CF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2.7. Для получения муниципальной услуги заявители подают в Орган, заявление о предоставлении муниципальной услуги по форме согласно </w:t>
      </w:r>
      <w:bookmarkStart w:id="0" w:name="_GoBack"/>
      <w:r w:rsidRPr="006B19CF">
        <w:rPr>
          <w:sz w:val="24"/>
          <w:szCs w:val="24"/>
        </w:rPr>
        <w:t>Приложению</w:t>
      </w:r>
      <w:bookmarkEnd w:id="0"/>
      <w:r w:rsidRPr="006B19CF">
        <w:rPr>
          <w:sz w:val="24"/>
          <w:szCs w:val="24"/>
        </w:rPr>
        <w:t xml:space="preserve"> № 2 к настоящему административному регламенту.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B19CF">
        <w:rPr>
          <w:sz w:val="24"/>
          <w:szCs w:val="24"/>
        </w:rPr>
        <w:t>К заявлению прилагаются следующие документы:</w:t>
      </w:r>
    </w:p>
    <w:p w:rsidR="005804B0" w:rsidRPr="006B19CF" w:rsidRDefault="005804B0" w:rsidP="005804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4"/>
          <w:szCs w:val="24"/>
        </w:rPr>
      </w:pPr>
      <w:r w:rsidRPr="006B19CF">
        <w:rPr>
          <w:sz w:val="24"/>
          <w:szCs w:val="24"/>
        </w:rPr>
        <w:t>документы, подтверждающие наличие уважительных причин у лиц, желающих вступить в брак, достигших возраста шестнадцати лет: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6B19CF">
        <w:rPr>
          <w:bCs/>
          <w:sz w:val="24"/>
          <w:szCs w:val="24"/>
        </w:rPr>
        <w:t>а) справка о наличии беременности;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6B19CF">
        <w:rPr>
          <w:bCs/>
          <w:sz w:val="24"/>
          <w:szCs w:val="24"/>
        </w:rPr>
        <w:lastRenderedPageBreak/>
        <w:t>б) справка о рождении ребенка или свидетельство о рождении ребенка;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6B19CF">
        <w:rPr>
          <w:bCs/>
          <w:sz w:val="24"/>
          <w:szCs w:val="24"/>
        </w:rPr>
        <w:t>в) свидетельство об установлении отцовства.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При предоставлении документов, необходимых для предоставления муниципальной услуги, посредством почтового отправления, через порталы государственных или муниципальных услуг (функций), направляется, в том числе копия документа, удостоверяющего личность. </w:t>
      </w:r>
    </w:p>
    <w:p w:rsidR="005804B0" w:rsidRPr="006B19CF" w:rsidRDefault="005804B0" w:rsidP="005804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804B0" w:rsidRPr="006B19CF" w:rsidRDefault="005804B0" w:rsidP="005804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1) лично в Орган;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2) посредством  почтового  отправления в Орган);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3) через порталы государственных и муниципальных услуг (функций).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bookmarkStart w:id="1" w:name="Par45"/>
      <w:bookmarkEnd w:id="1"/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6B19CF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2.8. Документом, необходимыми в соответствии с нормативными правовыми актами для предоставления муниципальной услуги, который подлежит получению в рамках межведомственного информационного взаимодействия, является: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1) документ, подтверждающий регистрацию заявителя на территории муниципального образования «Ёрмица». 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2.8.1. Документ, указанный в пункте 2.8 настоящего административного регламента, заявитель вправе представить по собственной инициативе.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Указание на запрет требовать от заявителя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2.9. Запрещается требовать от заявителя: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2)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6B19CF">
        <w:rPr>
          <w:sz w:val="24"/>
          <w:szCs w:val="24"/>
        </w:rPr>
        <w:lastRenderedPageBreak/>
        <w:t>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2.10.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Исчерпывающий перечень оснований для приостановления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или отказа в предоставлении муниципальной услуги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2.11. Приостановление предоставления муниципальной услуги не предусмотрено.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2.12.Основаниями для отказа в предоставлении муниципальной услуги являются: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B19CF">
        <w:rPr>
          <w:color w:val="000000"/>
          <w:sz w:val="24"/>
          <w:szCs w:val="24"/>
        </w:rPr>
        <w:t>1) представление неполного пакета документов, указанных в пункте 2.7 настоящего административного регламента;</w:t>
      </w:r>
      <w:r w:rsidRPr="006B19CF">
        <w:rPr>
          <w:sz w:val="24"/>
          <w:szCs w:val="24"/>
        </w:rPr>
        <w:t xml:space="preserve">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2) отсутствие уважительных причин для снижения брачного возраста;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3) отсутствие у заявителя регистрации на территории муниципального образования;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4) </w:t>
      </w:r>
      <w:proofErr w:type="spellStart"/>
      <w:r w:rsidRPr="006B19CF">
        <w:rPr>
          <w:sz w:val="24"/>
          <w:szCs w:val="24"/>
        </w:rPr>
        <w:t>недостижение</w:t>
      </w:r>
      <w:proofErr w:type="spellEnd"/>
      <w:r w:rsidRPr="006B19CF">
        <w:rPr>
          <w:sz w:val="24"/>
          <w:szCs w:val="24"/>
        </w:rPr>
        <w:t xml:space="preserve"> заявителем возраста 16 лет;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5) в заявлении не указаны фамилия, имя, отчество гражданина, направившего заявление на предоставление муниципальной услуги, или почтовый адрес, по которому должен быть направлен результат предоставления муниципальной услуги;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6)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7) текст заявления не поддается прочтению.</w:t>
      </w:r>
    </w:p>
    <w:p w:rsidR="005804B0" w:rsidRPr="006B19CF" w:rsidRDefault="005804B0" w:rsidP="005804B0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2.12.1. После устранения оснований для отказа в предоставлении муниципальной услуги в случаях, предусмотренных пунктом 2.12 настоящего административного регламента, заявитель вправе обратиться повторно за получением муниципальной услуги.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2.13. Услуги, необходимые и обязательные для предоставления муниципальной услуги, отсутствуют.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2.14. 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Порядок, размер и основания взимания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государственной пошлины или иной платы,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lastRenderedPageBreak/>
        <w:t>взимаемой за предоставление муниципальной услуги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2.15. Муниципальная услуга предоставляется бесплатно.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2.16. В связи с отсутствием необходимых и обязательных услуг для предоставления муниципальной услуги, плата не взимается.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Максимальный срок ожидания в очереди при подаче запроса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о предоставлении муниципальной услуги и при получении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результата предоставления муниципальной услуги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2.17. Максимальный срок ожидания в очереди при подаче запроса о предоставлении муниципальной услуги и при получении результата, составляет не более 15 минут.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6B19CF">
        <w:rPr>
          <w:sz w:val="24"/>
          <w:szCs w:val="24"/>
        </w:rPr>
        <w:tab/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804B0" w:rsidRPr="006B19CF" w:rsidRDefault="005804B0" w:rsidP="005804B0">
      <w:pPr>
        <w:widowControl w:val="0"/>
        <w:tabs>
          <w:tab w:val="left" w:pos="299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2.18. Заявление и прилагаемые к нему документы регистрируются в день их поступления.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6B19CF">
        <w:rPr>
          <w:sz w:val="24"/>
          <w:szCs w:val="24"/>
        </w:rPr>
        <w:t xml:space="preserve">2.18.1. 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 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2.18.2. 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2.18.3. 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6B19CF">
        <w:rPr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</w:t>
      </w:r>
      <w:proofErr w:type="spellStart"/>
      <w:r w:rsidRPr="006B19CF">
        <w:rPr>
          <w:b/>
          <w:sz w:val="24"/>
          <w:szCs w:val="24"/>
        </w:rPr>
        <w:t>мультимедийной</w:t>
      </w:r>
      <w:proofErr w:type="spellEnd"/>
      <w:r w:rsidRPr="006B19CF">
        <w:rPr>
          <w:b/>
          <w:sz w:val="24"/>
          <w:szCs w:val="24"/>
        </w:rPr>
        <w:t xml:space="preserve"> информации о порядке предоставления таких услуг, </w:t>
      </w:r>
      <w:r w:rsidRPr="006B19CF">
        <w:rPr>
          <w:b/>
          <w:bCs/>
          <w:sz w:val="24"/>
          <w:szCs w:val="24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804B0" w:rsidRPr="006B19CF" w:rsidRDefault="005804B0" w:rsidP="005804B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2.19. Здание (помещение) Органа оборудуется информационной табличкой (вывеской) с указанием полного наименования.</w:t>
      </w:r>
    </w:p>
    <w:p w:rsidR="005804B0" w:rsidRPr="006B19CF" w:rsidRDefault="005804B0" w:rsidP="005804B0">
      <w:pPr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2.19.1. 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5804B0" w:rsidRPr="006B19CF" w:rsidRDefault="005804B0" w:rsidP="005804B0">
      <w:pPr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2.19.2. Центральный вход в здание должен быть оборудован пандусом, удобным для въезда в здание колясок с детьми и инвалидных кресел-колясок, а также вывеской, </w:t>
      </w:r>
      <w:r w:rsidRPr="006B19CF">
        <w:rPr>
          <w:sz w:val="24"/>
          <w:szCs w:val="24"/>
        </w:rPr>
        <w:lastRenderedPageBreak/>
        <w:t>содержащей наименование, место расположения, режим работы, номер телефона для справок.</w:t>
      </w:r>
    </w:p>
    <w:p w:rsidR="005804B0" w:rsidRPr="006B19CF" w:rsidRDefault="005804B0" w:rsidP="005804B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2.19.3. 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местами, обеспечены канцелярскими принадлежностями.</w:t>
      </w:r>
    </w:p>
    <w:p w:rsidR="005804B0" w:rsidRPr="006B19CF" w:rsidRDefault="005804B0" w:rsidP="005804B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2.19.4. 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804B0" w:rsidRPr="006B19CF" w:rsidRDefault="005804B0" w:rsidP="005804B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2.19.5. 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804B0" w:rsidRPr="006B19CF" w:rsidRDefault="005804B0" w:rsidP="005804B0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2.19.6. Информационные стенды должны содержать:</w:t>
      </w:r>
    </w:p>
    <w:p w:rsidR="005804B0" w:rsidRPr="006B19CF" w:rsidRDefault="005804B0" w:rsidP="005804B0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1)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804B0" w:rsidRPr="006B19CF" w:rsidRDefault="005804B0" w:rsidP="005804B0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2) контактную информацию (телефон, адрес электронной почты, номер кабинета) специалистов, ответственных за прием документов;</w:t>
      </w:r>
    </w:p>
    <w:p w:rsidR="005804B0" w:rsidRPr="006B19CF" w:rsidRDefault="005804B0" w:rsidP="005804B0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3) контактную информацию (телефон, адрес электронной почты) специалистов, ответственных за информирование;</w:t>
      </w:r>
    </w:p>
    <w:p w:rsidR="005804B0" w:rsidRPr="006B19CF" w:rsidRDefault="005804B0" w:rsidP="005804B0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4)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804B0" w:rsidRPr="006B19CF" w:rsidRDefault="005804B0" w:rsidP="005804B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2.19.7. 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Показатели доступности и качества муниципальных услуг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2.20.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2"/>
        <w:gridCol w:w="1471"/>
        <w:gridCol w:w="2757"/>
      </w:tblGrid>
      <w:tr w:rsidR="005804B0" w:rsidRPr="006B19CF" w:rsidTr="008F2FC5">
        <w:tc>
          <w:tcPr>
            <w:tcW w:w="5342" w:type="dxa"/>
          </w:tcPr>
          <w:p w:rsidR="005804B0" w:rsidRPr="006B19CF" w:rsidRDefault="005804B0" w:rsidP="008F2F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Показатели</w:t>
            </w:r>
          </w:p>
        </w:tc>
        <w:tc>
          <w:tcPr>
            <w:tcW w:w="1471" w:type="dxa"/>
          </w:tcPr>
          <w:p w:rsidR="005804B0" w:rsidRPr="006B19CF" w:rsidRDefault="005804B0" w:rsidP="008F2F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Единица</w:t>
            </w:r>
          </w:p>
          <w:p w:rsidR="005804B0" w:rsidRPr="006B19CF" w:rsidRDefault="005804B0" w:rsidP="008F2F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измерения</w:t>
            </w:r>
          </w:p>
        </w:tc>
        <w:tc>
          <w:tcPr>
            <w:tcW w:w="2757" w:type="dxa"/>
          </w:tcPr>
          <w:p w:rsidR="005804B0" w:rsidRPr="006B19CF" w:rsidRDefault="005804B0" w:rsidP="008F2F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Нормативное значение показателя</w:t>
            </w:r>
          </w:p>
        </w:tc>
      </w:tr>
      <w:tr w:rsidR="005804B0" w:rsidRPr="006B19CF" w:rsidTr="008F2FC5">
        <w:tc>
          <w:tcPr>
            <w:tcW w:w="9570" w:type="dxa"/>
            <w:gridSpan w:val="3"/>
          </w:tcPr>
          <w:p w:rsidR="005804B0" w:rsidRPr="006B19CF" w:rsidRDefault="005804B0" w:rsidP="008F2F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Показатели доступности</w:t>
            </w:r>
          </w:p>
        </w:tc>
      </w:tr>
      <w:tr w:rsidR="005804B0" w:rsidRPr="006B19CF" w:rsidTr="008F2FC5">
        <w:tc>
          <w:tcPr>
            <w:tcW w:w="5342" w:type="dxa"/>
          </w:tcPr>
          <w:p w:rsidR="005804B0" w:rsidRPr="006B19CF" w:rsidRDefault="005804B0" w:rsidP="008F2F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5804B0" w:rsidRPr="006B19CF" w:rsidRDefault="005804B0" w:rsidP="008F2F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да/нет</w:t>
            </w:r>
          </w:p>
        </w:tc>
        <w:tc>
          <w:tcPr>
            <w:tcW w:w="2757" w:type="dxa"/>
            <w:vAlign w:val="center"/>
          </w:tcPr>
          <w:p w:rsidR="005804B0" w:rsidRPr="006B19CF" w:rsidRDefault="005804B0" w:rsidP="008F2FC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да</w:t>
            </w:r>
          </w:p>
        </w:tc>
      </w:tr>
      <w:tr w:rsidR="005804B0" w:rsidRPr="006B19CF" w:rsidTr="008F2FC5">
        <w:tc>
          <w:tcPr>
            <w:tcW w:w="9570" w:type="dxa"/>
            <w:gridSpan w:val="3"/>
          </w:tcPr>
          <w:p w:rsidR="005804B0" w:rsidRPr="006B19CF" w:rsidRDefault="005804B0" w:rsidP="008F2F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Показатели качества</w:t>
            </w:r>
          </w:p>
        </w:tc>
      </w:tr>
      <w:tr w:rsidR="005804B0" w:rsidRPr="006B19CF" w:rsidTr="008F2FC5">
        <w:tc>
          <w:tcPr>
            <w:tcW w:w="5342" w:type="dxa"/>
          </w:tcPr>
          <w:p w:rsidR="005804B0" w:rsidRPr="006B19CF" w:rsidRDefault="005804B0" w:rsidP="008F2F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Удельный вес заявлений</w:t>
            </w:r>
            <w:r w:rsidRPr="006B19CF">
              <w:rPr>
                <w:bCs/>
                <w:sz w:val="24"/>
                <w:szCs w:val="24"/>
              </w:rPr>
              <w:t xml:space="preserve"> граждан, рассмотренных в установленный срок</w:t>
            </w:r>
            <w:r w:rsidRPr="006B19CF">
              <w:rPr>
                <w:sz w:val="24"/>
                <w:szCs w:val="24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vAlign w:val="center"/>
          </w:tcPr>
          <w:p w:rsidR="005804B0" w:rsidRPr="006B19CF" w:rsidRDefault="005804B0" w:rsidP="008F2FC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%</w:t>
            </w:r>
          </w:p>
        </w:tc>
        <w:tc>
          <w:tcPr>
            <w:tcW w:w="2757" w:type="dxa"/>
            <w:vAlign w:val="center"/>
          </w:tcPr>
          <w:p w:rsidR="005804B0" w:rsidRPr="006B19CF" w:rsidRDefault="005804B0" w:rsidP="008F2FC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100</w:t>
            </w:r>
          </w:p>
        </w:tc>
      </w:tr>
      <w:tr w:rsidR="005804B0" w:rsidRPr="006B19CF" w:rsidTr="008F2FC5">
        <w:tc>
          <w:tcPr>
            <w:tcW w:w="5342" w:type="dxa"/>
          </w:tcPr>
          <w:p w:rsidR="005804B0" w:rsidRPr="006B19CF" w:rsidRDefault="005804B0" w:rsidP="008F2F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6B19CF">
              <w:rPr>
                <w:sz w:val="24"/>
                <w:szCs w:val="24"/>
              </w:rPr>
              <w:tab/>
            </w:r>
          </w:p>
        </w:tc>
        <w:tc>
          <w:tcPr>
            <w:tcW w:w="1471" w:type="dxa"/>
            <w:vAlign w:val="center"/>
          </w:tcPr>
          <w:p w:rsidR="005804B0" w:rsidRPr="006B19CF" w:rsidRDefault="005804B0" w:rsidP="008F2FC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%</w:t>
            </w:r>
          </w:p>
        </w:tc>
        <w:tc>
          <w:tcPr>
            <w:tcW w:w="2757" w:type="dxa"/>
            <w:vAlign w:val="center"/>
          </w:tcPr>
          <w:p w:rsidR="005804B0" w:rsidRPr="006B19CF" w:rsidRDefault="005804B0" w:rsidP="008F2FC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0</w:t>
            </w:r>
          </w:p>
        </w:tc>
      </w:tr>
    </w:tbl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lastRenderedPageBreak/>
        <w:t>2.21.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proofErr w:type="spellStart"/>
      <w:r w:rsidRPr="006B19CF">
        <w:rPr>
          <w:sz w:val="24"/>
          <w:szCs w:val="24"/>
        </w:rPr>
        <w:t>ермица.рф</w:t>
      </w:r>
      <w:proofErr w:type="spellEnd"/>
      <w:r w:rsidRPr="006B19CF">
        <w:rPr>
          <w:sz w:val="24"/>
          <w:szCs w:val="24"/>
        </w:rPr>
        <w:t>), порталах государственных и муниципальных услуг (функций).</w:t>
      </w:r>
    </w:p>
    <w:p w:rsidR="005804B0" w:rsidRPr="006B19CF" w:rsidRDefault="005804B0" w:rsidP="005804B0">
      <w:pPr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2.22.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5804B0" w:rsidRPr="006B19CF" w:rsidRDefault="005804B0" w:rsidP="005804B0">
      <w:pPr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2.23.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5804B0" w:rsidRPr="006B19CF" w:rsidRDefault="005804B0" w:rsidP="005804B0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6B19CF">
        <w:rPr>
          <w:sz w:val="24"/>
          <w:szCs w:val="24"/>
        </w:rPr>
        <w:t>zip</w:t>
      </w:r>
      <w:proofErr w:type="spellEnd"/>
      <w:r w:rsidRPr="006B19CF">
        <w:rPr>
          <w:sz w:val="24"/>
          <w:szCs w:val="24"/>
        </w:rPr>
        <w:t>); файлы текстовых документов (*.</w:t>
      </w:r>
      <w:proofErr w:type="spellStart"/>
      <w:r w:rsidRPr="006B19CF">
        <w:rPr>
          <w:sz w:val="24"/>
          <w:szCs w:val="24"/>
        </w:rPr>
        <w:t>doc</w:t>
      </w:r>
      <w:proofErr w:type="spellEnd"/>
      <w:r w:rsidRPr="006B19CF">
        <w:rPr>
          <w:sz w:val="24"/>
          <w:szCs w:val="24"/>
        </w:rPr>
        <w:t>, *</w:t>
      </w:r>
      <w:proofErr w:type="spellStart"/>
      <w:r w:rsidRPr="006B19CF">
        <w:rPr>
          <w:sz w:val="24"/>
          <w:szCs w:val="24"/>
        </w:rPr>
        <w:t>docx</w:t>
      </w:r>
      <w:proofErr w:type="spellEnd"/>
      <w:r w:rsidRPr="006B19CF">
        <w:rPr>
          <w:sz w:val="24"/>
          <w:szCs w:val="24"/>
        </w:rPr>
        <w:t>, *.</w:t>
      </w:r>
      <w:proofErr w:type="spellStart"/>
      <w:r w:rsidRPr="006B19CF">
        <w:rPr>
          <w:sz w:val="24"/>
          <w:szCs w:val="24"/>
        </w:rPr>
        <w:t>txt</w:t>
      </w:r>
      <w:proofErr w:type="spellEnd"/>
      <w:r w:rsidRPr="006B19CF">
        <w:rPr>
          <w:sz w:val="24"/>
          <w:szCs w:val="24"/>
        </w:rPr>
        <w:t>, *.</w:t>
      </w:r>
      <w:proofErr w:type="spellStart"/>
      <w:r w:rsidRPr="006B19CF">
        <w:rPr>
          <w:sz w:val="24"/>
          <w:szCs w:val="24"/>
        </w:rPr>
        <w:t>rtf</w:t>
      </w:r>
      <w:proofErr w:type="spellEnd"/>
      <w:r w:rsidRPr="006B19CF">
        <w:rPr>
          <w:sz w:val="24"/>
          <w:szCs w:val="24"/>
        </w:rPr>
        <w:t>); файлы электронных таблиц (*.</w:t>
      </w:r>
      <w:proofErr w:type="spellStart"/>
      <w:r w:rsidRPr="006B19CF">
        <w:rPr>
          <w:sz w:val="24"/>
          <w:szCs w:val="24"/>
        </w:rPr>
        <w:t>xls</w:t>
      </w:r>
      <w:proofErr w:type="spellEnd"/>
      <w:r w:rsidRPr="006B19CF">
        <w:rPr>
          <w:sz w:val="24"/>
          <w:szCs w:val="24"/>
        </w:rPr>
        <w:t>, *.</w:t>
      </w:r>
      <w:proofErr w:type="spellStart"/>
      <w:r w:rsidRPr="006B19CF">
        <w:rPr>
          <w:sz w:val="24"/>
          <w:szCs w:val="24"/>
        </w:rPr>
        <w:t>xlsx</w:t>
      </w:r>
      <w:proofErr w:type="spellEnd"/>
      <w:r w:rsidRPr="006B19CF">
        <w:rPr>
          <w:sz w:val="24"/>
          <w:szCs w:val="24"/>
        </w:rPr>
        <w:t>); файлы графических изображений (*.</w:t>
      </w:r>
      <w:proofErr w:type="spellStart"/>
      <w:r w:rsidRPr="006B19CF">
        <w:rPr>
          <w:sz w:val="24"/>
          <w:szCs w:val="24"/>
        </w:rPr>
        <w:t>jpg</w:t>
      </w:r>
      <w:proofErr w:type="spellEnd"/>
      <w:r w:rsidRPr="006B19CF">
        <w:rPr>
          <w:sz w:val="24"/>
          <w:szCs w:val="24"/>
        </w:rPr>
        <w:t>, *.</w:t>
      </w:r>
      <w:proofErr w:type="spellStart"/>
      <w:r w:rsidRPr="006B19CF">
        <w:rPr>
          <w:sz w:val="24"/>
          <w:szCs w:val="24"/>
        </w:rPr>
        <w:t>pdf</w:t>
      </w:r>
      <w:proofErr w:type="spellEnd"/>
      <w:r w:rsidRPr="006B19CF">
        <w:rPr>
          <w:sz w:val="24"/>
          <w:szCs w:val="24"/>
        </w:rPr>
        <w:t>, *.</w:t>
      </w:r>
      <w:proofErr w:type="spellStart"/>
      <w:r w:rsidRPr="006B19CF">
        <w:rPr>
          <w:sz w:val="24"/>
          <w:szCs w:val="24"/>
        </w:rPr>
        <w:t>tiff</w:t>
      </w:r>
      <w:proofErr w:type="spellEnd"/>
      <w:r w:rsidRPr="006B19CF">
        <w:rPr>
          <w:sz w:val="24"/>
          <w:szCs w:val="24"/>
        </w:rPr>
        <w:t>);</w:t>
      </w:r>
    </w:p>
    <w:p w:rsidR="005804B0" w:rsidRPr="006B19CF" w:rsidRDefault="005804B0" w:rsidP="005804B0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6B19CF">
        <w:rPr>
          <w:sz w:val="24"/>
          <w:szCs w:val="24"/>
        </w:rPr>
        <w:t>dpi</w:t>
      </w:r>
      <w:proofErr w:type="spellEnd"/>
      <w:r w:rsidRPr="006B19CF">
        <w:rPr>
          <w:sz w:val="24"/>
          <w:szCs w:val="24"/>
        </w:rPr>
        <w:t xml:space="preserve"> (точек на дюйм) в масштабе 1:1;</w:t>
      </w:r>
    </w:p>
    <w:p w:rsidR="005804B0" w:rsidRPr="006B19CF" w:rsidRDefault="005804B0" w:rsidP="005804B0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5804B0" w:rsidRPr="006B19CF" w:rsidRDefault="005804B0" w:rsidP="005804B0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4) электронные образы не должны содержать вирусов и вредоносных программ.</w:t>
      </w:r>
    </w:p>
    <w:p w:rsidR="005804B0" w:rsidRPr="006B19CF" w:rsidRDefault="005804B0" w:rsidP="005804B0">
      <w:pPr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2.24. Предоставление муниципальной услуги по принципу «одного окна» через многофункциональный центр (далее – МФЦ) не осуществляется.</w:t>
      </w:r>
    </w:p>
    <w:p w:rsidR="005804B0" w:rsidRPr="006B19CF" w:rsidRDefault="005804B0" w:rsidP="005804B0">
      <w:pPr>
        <w:ind w:firstLine="709"/>
        <w:jc w:val="both"/>
        <w:rPr>
          <w:b/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6B19CF">
        <w:rPr>
          <w:b/>
          <w:sz w:val="24"/>
          <w:szCs w:val="24"/>
          <w:lang w:val="en-US"/>
        </w:rPr>
        <w:t>III</w:t>
      </w:r>
      <w:r w:rsidRPr="006B19CF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1) прием и регистрация заявления о предоставлении муниципальной услуги;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2) осуществление межведомственного информационного взаимодействия в рамках предоставления муниципальной услуги;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3) принятие решения о предоставлении муниципальной услуги или решения об отказе в предоставлении муниципальной услуги;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4) выдача заявителю результата предоставления муниципальной услуги.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3.1.1. 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3.1.2. Блок-схема предоставления муниципальной услуги приведена в Приложении № 4 к настоящему административному регламенту.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Прием и регистрация заявления о предоставлении муниципальной услуги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3.2. Основанием для начала исполнения административной процедуры является обращение заявителя в Орган, о предоставлении муниципальной услуги.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3.2.1. Обращение заявителя в Орган может осуществляться в очной и заочной форме путем подачи заявления и иных документов.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3.2.2.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</w:t>
      </w:r>
      <w:r w:rsidRPr="006B19CF">
        <w:rPr>
          <w:sz w:val="24"/>
          <w:szCs w:val="24"/>
        </w:rPr>
        <w:lastRenderedPageBreak/>
        <w:t>указанные в пункте 2.7 настоящего административного регламента,</w:t>
      </w:r>
      <w:r w:rsidRPr="006B19CF">
        <w:rPr>
          <w:rFonts w:cs="Arial"/>
          <w:sz w:val="24"/>
          <w:szCs w:val="24"/>
        </w:rPr>
        <w:t xml:space="preserve"> </w:t>
      </w:r>
      <w:r w:rsidRPr="006B19CF">
        <w:rPr>
          <w:sz w:val="24"/>
          <w:szCs w:val="24"/>
        </w:rPr>
        <w:t>в пункте 2.8 административного регламента (в случае, если заявитель предоставляет их самостоятельно) в бумажном виде, то есть документы установленной формы, сформированные на бумажном носителе.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3.2.3. 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3.2.4. При заочной форме подачи документов заявитель может направить заявление (документы), указанные в пункте 2.7 настоящего административного регламента, в пункте 2.8 административного регламента (в случае, если заявитель предоставляет их самостоятельно)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3.2.5. Направление заявления (документов) в бумажном виде осуществляется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3.2.6. 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3.2.7. При направлении заявления и документов, указанных в пунктах 2.7. настоящего административного регламента, в пункте 2.8 административного регламента (в случае, если заявитель предоставляет их самостоятельно)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3.2.8. Направление заявления (документов), указанного в пункте 2.7 настоящего административного регламента,</w:t>
      </w:r>
      <w:r w:rsidRPr="006B19CF">
        <w:rPr>
          <w:rFonts w:cs="Arial"/>
          <w:sz w:val="24"/>
          <w:szCs w:val="24"/>
        </w:rPr>
        <w:t xml:space="preserve"> </w:t>
      </w:r>
      <w:r w:rsidRPr="006B19CF">
        <w:rPr>
          <w:sz w:val="24"/>
          <w:szCs w:val="24"/>
        </w:rPr>
        <w:t>в пункте 2.8 административного регламента (в случае, если заявитель предоставляет их самостоятельно) в электронном виде 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3.2.9. 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3.2.10. 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3.2.11. 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3.2.12. Специалист Органа, ответственный за прием документов, осуществляет следующие действия в ходе приема заявителя: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1) устанавливает предмет обращения, проверяет документ, удостоверяющий личность;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2) проверяет полномочия заявителя;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3)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2.9 настоящего административного регламента;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lastRenderedPageBreak/>
        <w:t>4) проверяет соответствие представленных документов требованиям, удостоверяясь, что: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а)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б) тексты документов написаны разборчиво, наименования юридических лиц - без сокращения, с указанием их мест нахождения;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в) фамилии, имена и отчества физических лиц, контактные телефоны, адреса их мест жительства написаны полностью;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г) в документах нет подчисток, приписок, зачеркнутых слов и иных неоговоренных исправлений;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6B19CF">
        <w:rPr>
          <w:sz w:val="24"/>
          <w:szCs w:val="24"/>
        </w:rPr>
        <w:t>д</w:t>
      </w:r>
      <w:proofErr w:type="spellEnd"/>
      <w:r w:rsidRPr="006B19CF">
        <w:rPr>
          <w:sz w:val="24"/>
          <w:szCs w:val="24"/>
        </w:rPr>
        <w:t>) документы не исполнены карандашом;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е) документы не имеют серьезных повреждений, наличие которых не позволяет однозначно истолковать их содержание;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5) принимает решение о приеме у заявителя представленных документов;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6)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7)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3.2.13. 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3.2.14. Длительность осуществления всех необходимых действий не может превышать 15 минут.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3.2.15. Если заявитель обратился заочно, специалист Органа, ответственный за прием документов: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1) регистрирует его под индивидуальным порядковым номером в день поступления документов в информационную систему;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2) проверяет правильность оформления заявления и правильность оформления иных документов, поступивших от заявителя;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3) проверяет представленные документы на предмет комплектности;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4) 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3.2.16. 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3.2.17. 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3.2.18. В случае,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3.2.19. В случае, если заявитель не представил самостоятельно документы, указанные в пункте 2.8 административного регламента  специалист Органа,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3.2.20. Критерием принятия решения является наличие заявления и прилагаемых к </w:t>
      </w:r>
      <w:r w:rsidRPr="006B19CF">
        <w:rPr>
          <w:sz w:val="24"/>
          <w:szCs w:val="24"/>
        </w:rPr>
        <w:lastRenderedPageBreak/>
        <w:t>нему документов.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3.2.21. Максимальный срок исполнения административной процедуры составляет 2 рабочих дня с момента обращения заявителя о предоставлении муниципальной услуги.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3.2.22. Результатом административной процедуры является: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1)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2) прием и регистрация документов, представленных заявителем в Органе, и передача зарегистрированных документов специалисту Органа,  ответственному за межведомственное взаимодействие (в случае, если заявитель самостоятельно не представил документы, указанные в пункте 2.8 административного регламента).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3.2.23. Результат выполнения административной процедуры фиксируется специалистом Органа в журнале учета входящей документации. 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804B0" w:rsidRPr="006B19CF" w:rsidRDefault="005804B0" w:rsidP="005804B0">
      <w:pPr>
        <w:jc w:val="center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5804B0" w:rsidRPr="006B19CF" w:rsidRDefault="005804B0" w:rsidP="005804B0">
      <w:pPr>
        <w:jc w:val="center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3.3. Основанием для начала осуществления административной процедуры является 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2.8 настоящего административного регламента.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3.3.1. Специалист Органа, ответственный за межведомственное взаимодействие, не позднее дня, следующего за днем поступления заявления:</w:t>
      </w:r>
    </w:p>
    <w:p w:rsidR="005804B0" w:rsidRPr="006B19CF" w:rsidRDefault="005804B0" w:rsidP="005804B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1) оформляет межведомственные запросы; </w:t>
      </w:r>
    </w:p>
    <w:p w:rsidR="005804B0" w:rsidRPr="006B19CF" w:rsidRDefault="005804B0" w:rsidP="005804B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2) подписывает оформленный межведомственный запрос у руководителя Органа;</w:t>
      </w:r>
    </w:p>
    <w:p w:rsidR="005804B0" w:rsidRPr="006B19CF" w:rsidRDefault="005804B0" w:rsidP="005804B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4) регистрирует межведомственный запрос в соответствующем реестре;</w:t>
      </w:r>
    </w:p>
    <w:p w:rsidR="005804B0" w:rsidRPr="006B19CF" w:rsidRDefault="005804B0" w:rsidP="005804B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5)  направляет межведомственный запрос в соответствующий орган или организацию.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3.3.2. 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3.3.3. Межведомственный запрос содержит: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1) наименование Органа, направляющего межведомственный запрос;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lastRenderedPageBreak/>
        <w:t>3.3.4. Направление межведомственного запроса осуществляется одним из следующих способов:</w:t>
      </w:r>
    </w:p>
    <w:p w:rsidR="005804B0" w:rsidRPr="006B19CF" w:rsidRDefault="005804B0" w:rsidP="005804B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1) почтовым отправлением;</w:t>
      </w:r>
    </w:p>
    <w:p w:rsidR="005804B0" w:rsidRPr="006B19CF" w:rsidRDefault="005804B0" w:rsidP="005804B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2) курьером, под расписку;</w:t>
      </w:r>
    </w:p>
    <w:p w:rsidR="005804B0" w:rsidRPr="006B19CF" w:rsidRDefault="005804B0" w:rsidP="005804B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3) через СМЭВ (систему межведомственного электронного взаимодействия).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3.3.5. 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3.3.6. Межведомственный запрос, направляемый с использованием СМЭВ, подписывается электронной подписью специалиста Органа, ответственного за межведомственное взаимодействие.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3.3.7. Направление запросов, контроль за получением ответов на запросы и своевременной передачей указанных ответов в Орган, осуществляет специалист Органа, ответственный за межведомственное взаимодействие.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3.3.8. 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3.3.9. Критерием принятия решения является отсутствие документов, необходимых для предоставления муниципальной услуги, указанных в пункте 2.8 настоящего Административного регламента.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3.3.10. Максимальный срок исполнения административной процедуры составляет 5 рабочих дней с момента получения специалистом Органа,  ответственным за межведомственное взаимодействие, документов и информации для направления межведомственных запросов.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3.3.11.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3.3.12. Результат выполнения административной процедуры фиксируется специалистом Органа в журнале учета исходящей документации.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 xml:space="preserve">Принятие решения о предоставлении муниципальной услуги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или решения об отказе в предоставлении муниципальной услуги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3.4. Основанием для начала исполнения административной процедуры является передача в Орган  документов, необходимых для принятия решения.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3.4.1. Специалист Органа, ответственный за принятие решения о предоставлении услуги, в течение одного рабочего дня проверяет заявление на соответствие установленным требованиям.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3.4.2. 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3.4.3. 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  настоящего административного регламента.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3.4.4. Специалист Органа, ответственный за принятие решения о предоставлении </w:t>
      </w:r>
      <w:r w:rsidRPr="006B19CF">
        <w:rPr>
          <w:sz w:val="24"/>
          <w:szCs w:val="24"/>
        </w:rPr>
        <w:lastRenderedPageBreak/>
        <w:t>услуги, по результатам проверки принимает одно из следующих решений: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1) о предоставлении муниципальной услуги;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2) об отказе в предоставлении муниципальной услуги (в случае наличия оснований, предусмотренных пунктом 2.12 настоящего административного регламента).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3.4.5. Специалист Органа, ответственный за принятие решения о предоставлении услуги, в течение 1 рабочего дня  осуществляет оформление разрешения либо решения об отказе в предоставлении муниципальной услуги в двух экземплярах и передает их на подпись Руководителю Органа.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3.4.6. Руководитель Органа в течение в этот же день подписывает документы.</w:t>
      </w:r>
    </w:p>
    <w:p w:rsidR="005804B0" w:rsidRPr="006B19CF" w:rsidRDefault="005804B0" w:rsidP="005804B0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3.4.7. 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в этот же день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5804B0" w:rsidRPr="006B19CF" w:rsidRDefault="005804B0" w:rsidP="005804B0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3.4.8. 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3.4.9.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3.4.10. Максимальный срок исполнения административной процедуры составляет  1 рабочий день со дня получения из Органа, документов, необходимых для принятия решения.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3.4.11. Результатом административной процедуры является оформление  Органом разрешения или решения об отказе в предоставлении муниципальной услуги, и направление принятого решения специалисту Органа, ответственному за выдачу результата предоставления услуги.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3.5. Основанием для начала исполнения административной процедуры является поступление специалисту Органа, ответственному за выдачу результата предоставления услуги, разрешения вступить в брак или решения об отказе в предоставлении муниципальной услуги.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3.5.1. 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3.5.2.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3.5.3. 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1)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2) документ, являющийся результатом предоставления услуги, направляется по почте заказным письмом с уведомлением.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3.5.4. В случае, если заявитель обратился за предоставлением муниципальной услуги  посредством порталов государственных и муниципальных услуг (функций), то </w:t>
      </w:r>
      <w:r w:rsidRPr="006B19CF">
        <w:rPr>
          <w:sz w:val="24"/>
          <w:szCs w:val="24"/>
        </w:rPr>
        <w:lastRenderedPageBreak/>
        <w:t>уведомление о предоставлении (отказе в предоставлении)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5804B0" w:rsidRPr="006B19CF" w:rsidRDefault="005804B0" w:rsidP="005804B0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3.5.5. Критерием принятия решения является выбор заявителем способа его уведомления о принятом решении, выдачи результата предоставления государственной услуги. </w:t>
      </w:r>
    </w:p>
    <w:p w:rsidR="005804B0" w:rsidRPr="006B19CF" w:rsidRDefault="005804B0" w:rsidP="005804B0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3.5.6. Максимальный срок исполнения административной процедуры составляет 2 рабочих дня с момента поступления сотруднику Органа, ответственному за выдачу результата предоставления услуги, документа, являющегося результатом предоставления муниципальной услуги.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3.5.7. Результатом исполнения административной процедуры является уведомление заявителя о принятом решении, выдача заявителю оформленного разрешения вступить в брак, или решения об отказе в выдаче разрешения вступить в брак.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3.5.8. Результат выполнения административной процедуры фиксируется специалистом Органа в журнале учета исходящей документации.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4"/>
          <w:szCs w:val="24"/>
        </w:rPr>
      </w:pPr>
      <w:r w:rsidRPr="006B19CF">
        <w:rPr>
          <w:rFonts w:cs="Arial"/>
          <w:b/>
          <w:sz w:val="24"/>
          <w:szCs w:val="24"/>
          <w:lang w:val="en-US"/>
        </w:rPr>
        <w:t>IV</w:t>
      </w:r>
      <w:r w:rsidRPr="006B19CF">
        <w:rPr>
          <w:rFonts w:cs="Arial"/>
          <w:b/>
          <w:sz w:val="24"/>
          <w:szCs w:val="24"/>
        </w:rPr>
        <w:t>. Формы контроля за исполнением административного регламента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4"/>
          <w:szCs w:val="24"/>
        </w:rPr>
      </w:pPr>
    </w:p>
    <w:p w:rsidR="005804B0" w:rsidRPr="006B19CF" w:rsidRDefault="005804B0" w:rsidP="005804B0">
      <w:pPr>
        <w:jc w:val="center"/>
        <w:rPr>
          <w:sz w:val="24"/>
          <w:szCs w:val="24"/>
        </w:rPr>
      </w:pPr>
      <w:r w:rsidRPr="006B19CF">
        <w:rPr>
          <w:b/>
          <w:b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B19CF">
        <w:rPr>
          <w:sz w:val="24"/>
          <w:szCs w:val="24"/>
        </w:rPr>
        <w:t>, </w:t>
      </w:r>
      <w:r w:rsidRPr="006B19CF">
        <w:rPr>
          <w:b/>
          <w:bCs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4.2.1. Плановые проверки проводятся в соответствии с планом работы Органа, но не реже 1 раза в 3 года.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4.2.2.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4.2.3.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4.2.4. 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4.2.5. 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 xml:space="preserve">Ответственность должностных лиц за решения и действия (бездействия), </w:t>
      </w:r>
      <w:r w:rsidRPr="006B19CF">
        <w:rPr>
          <w:b/>
          <w:sz w:val="24"/>
          <w:szCs w:val="24"/>
        </w:rPr>
        <w:lastRenderedPageBreak/>
        <w:t>принимаемые (осуществляемые) ими в ходе предоставления муниципальной услуги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4.3. Должностные лица Органа 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Положения, характеризующие требования к порядку и формам контроля за предоставлением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муниципальной услуги, в том числе со стороны граждан,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их объединений и организаций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4.4.1. 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B19CF">
        <w:rPr>
          <w:rFonts w:cs="Arial"/>
          <w:b/>
          <w:sz w:val="24"/>
          <w:szCs w:val="24"/>
          <w:lang w:val="en-US"/>
        </w:rPr>
        <w:t>V</w:t>
      </w:r>
      <w:r w:rsidRPr="006B19CF">
        <w:rPr>
          <w:rFonts w:cs="Arial"/>
          <w:b/>
          <w:sz w:val="24"/>
          <w:szCs w:val="24"/>
        </w:rPr>
        <w:t xml:space="preserve">. </w:t>
      </w:r>
      <w:r w:rsidRPr="006B19CF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Предмет жалобы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2) нарушение срока предоставления муниципальной услуги;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Порядок подачи и рассмотрения жалобы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5.4.1.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5.5. Жалоба должна содержать: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5.7.1. Ведение Журнала осуществляется по форме и в порядке, установленными правовым актом Органа.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5.7.2. 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5.7.3. 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5.7.4. 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5.8.1. 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1) место, дата и время приема жалобы заявителя;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2) фамилия, имя, отчество заявителя;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3) перечень принятых документов от заявителя;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4) фамилия, имя, отчество специалиста, принявшего жалобу;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5) срок рассмотрения жалобы в соответствии с настоящим административным регламентом.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5.9.1. При этом срок рассмотрения жалобы исчисляется со дня регистрации жалобы в уполномоченном на ее рассмотрение органе.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lastRenderedPageBreak/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Сроки рассмотрения жалоб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5.12. Основания для приостановления рассмотрения жалобы не предусмотрены.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Результат рассмотрения жалобы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5.13. По результатам рассмотрения жалобы Органом принимается одно из следующих решений: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2) отказать в удовлетворении жалобы.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5.14. Уполномоченный на рассмотрение жалобы орган отказывает в удовлетворении жалобы в следующих случаях: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Порядок обжалования решения по жалобе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</w:t>
      </w:r>
      <w:r w:rsidRPr="006B19CF">
        <w:rPr>
          <w:sz w:val="24"/>
          <w:szCs w:val="24"/>
        </w:rPr>
        <w:lastRenderedPageBreak/>
        <w:t>соответствии с установленным действующим законодательством порядком.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B19CF">
        <w:rPr>
          <w:b/>
          <w:sz w:val="24"/>
          <w:szCs w:val="24"/>
        </w:rPr>
        <w:t>Способы информирования заявителя о порядке подачи и рассмотрения жалобы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5.18. Информация о порядке подачи и рассмотрения жалобы размещается: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1) на информационных стендах, расположенных в Органе, в МФЦ;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2) на официальных сайтах Органа, МФЦ;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3) на порталах государственных и муниципальных услуг (функций).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5.19. Информацию о порядке подачи и рассмотрения жалобы можно получить: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1) посредством телефонной связи по номеру Органа, МФЦ;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2) посредством факсимильного сообщения;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3) при личном обращении в Орган, МФЦ, в том числе по электронной почте;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4) при письменном обращении в Орган, МФЦ;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5) путем публичного информирования.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B19CF">
        <w:rPr>
          <w:sz w:val="24"/>
          <w:szCs w:val="24"/>
        </w:rPr>
        <w:t>_____________________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4B0" w:rsidRPr="006B19CF" w:rsidRDefault="005804B0" w:rsidP="005804B0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6B19CF">
        <w:rPr>
          <w:sz w:val="24"/>
          <w:szCs w:val="24"/>
        </w:rPr>
        <w:t>Приложение № 1</w:t>
      </w:r>
    </w:p>
    <w:p w:rsidR="005804B0" w:rsidRPr="006B19CF" w:rsidRDefault="005804B0" w:rsidP="005804B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B19CF">
        <w:rPr>
          <w:sz w:val="24"/>
          <w:szCs w:val="24"/>
        </w:rPr>
        <w:t>к административному регламенту</w:t>
      </w:r>
    </w:p>
    <w:p w:rsidR="005804B0" w:rsidRPr="006B19CF" w:rsidRDefault="005804B0" w:rsidP="005804B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B19CF">
        <w:rPr>
          <w:sz w:val="24"/>
          <w:szCs w:val="24"/>
        </w:rPr>
        <w:t>предоставления муниципальной услуги</w:t>
      </w:r>
    </w:p>
    <w:p w:rsidR="005804B0" w:rsidRPr="006B19CF" w:rsidRDefault="005804B0" w:rsidP="005804B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B19CF">
        <w:rPr>
          <w:bCs/>
          <w:sz w:val="24"/>
          <w:szCs w:val="24"/>
        </w:rPr>
        <w:t>«</w:t>
      </w:r>
      <w:r w:rsidRPr="006B19CF">
        <w:rPr>
          <w:sz w:val="24"/>
          <w:szCs w:val="24"/>
        </w:rPr>
        <w:t xml:space="preserve">Выдача разрешения вступить в брак несовершеннолетним </w:t>
      </w:r>
    </w:p>
    <w:p w:rsidR="005804B0" w:rsidRPr="006B19CF" w:rsidRDefault="005804B0" w:rsidP="005804B0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6B19CF">
        <w:rPr>
          <w:sz w:val="24"/>
          <w:szCs w:val="24"/>
        </w:rPr>
        <w:t>лицам, достигшим возраста 16 лет</w:t>
      </w:r>
      <w:r w:rsidRPr="006B19CF">
        <w:rPr>
          <w:bCs/>
          <w:sz w:val="24"/>
          <w:szCs w:val="24"/>
        </w:rPr>
        <w:t>»</w:t>
      </w:r>
    </w:p>
    <w:p w:rsidR="005804B0" w:rsidRPr="006B19CF" w:rsidRDefault="005804B0" w:rsidP="005804B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5804B0" w:rsidRPr="006B19CF" w:rsidRDefault="005804B0" w:rsidP="005804B0">
      <w:pPr>
        <w:widowControl w:val="0"/>
        <w:ind w:firstLine="284"/>
        <w:jc w:val="center"/>
        <w:rPr>
          <w:rFonts w:eastAsia="SimSun"/>
          <w:sz w:val="24"/>
          <w:szCs w:val="24"/>
        </w:rPr>
      </w:pPr>
      <w:r w:rsidRPr="006B19CF">
        <w:rPr>
          <w:rFonts w:eastAsia="SimSun"/>
          <w:sz w:val="24"/>
          <w:szCs w:val="24"/>
        </w:rPr>
        <w:t>Общая информация об администрации сельского поселения «Ёрмица»</w:t>
      </w:r>
    </w:p>
    <w:p w:rsidR="005804B0" w:rsidRPr="006B19CF" w:rsidRDefault="005804B0" w:rsidP="005804B0">
      <w:pPr>
        <w:widowControl w:val="0"/>
        <w:ind w:firstLine="284"/>
        <w:jc w:val="center"/>
        <w:rPr>
          <w:rFonts w:eastAsia="SimSu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5804B0" w:rsidRPr="006B19CF" w:rsidTr="008F2FC5">
        <w:tc>
          <w:tcPr>
            <w:tcW w:w="2608" w:type="pct"/>
            <w:hideMark/>
          </w:tcPr>
          <w:p w:rsidR="005804B0" w:rsidRPr="006B19CF" w:rsidRDefault="005804B0" w:rsidP="008F2FC5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hideMark/>
          </w:tcPr>
          <w:p w:rsidR="005804B0" w:rsidRPr="006B19CF" w:rsidRDefault="005804B0" w:rsidP="008F2FC5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169496, РК, Усть-Цилемский район, с. Ёрмица, ул. Заозёрная, д. 4.</w:t>
            </w:r>
          </w:p>
        </w:tc>
      </w:tr>
      <w:tr w:rsidR="005804B0" w:rsidRPr="006B19CF" w:rsidTr="008F2FC5">
        <w:tc>
          <w:tcPr>
            <w:tcW w:w="2608" w:type="pct"/>
            <w:hideMark/>
          </w:tcPr>
          <w:p w:rsidR="005804B0" w:rsidRPr="006B19CF" w:rsidRDefault="005804B0" w:rsidP="008F2FC5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hideMark/>
          </w:tcPr>
          <w:p w:rsidR="005804B0" w:rsidRPr="006B19CF" w:rsidRDefault="005804B0" w:rsidP="008F2FC5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169496, РК, Усть-Цилемский район, с. Ёрмица, ул. Заозёрная, д. 4.</w:t>
            </w:r>
          </w:p>
        </w:tc>
      </w:tr>
      <w:tr w:rsidR="005804B0" w:rsidRPr="006B19CF" w:rsidTr="008F2FC5">
        <w:tc>
          <w:tcPr>
            <w:tcW w:w="2608" w:type="pct"/>
            <w:hideMark/>
          </w:tcPr>
          <w:p w:rsidR="005804B0" w:rsidRPr="006B19CF" w:rsidRDefault="005804B0" w:rsidP="008F2FC5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hideMark/>
          </w:tcPr>
          <w:p w:rsidR="005804B0" w:rsidRPr="006B19CF" w:rsidRDefault="005804B0" w:rsidP="008F2FC5">
            <w:pPr>
              <w:widowControl w:val="0"/>
              <w:shd w:val="clear" w:color="auto" w:fill="FFFFFF"/>
              <w:rPr>
                <w:sz w:val="24"/>
                <w:szCs w:val="24"/>
                <w:lang w:val="en-US"/>
              </w:rPr>
            </w:pPr>
            <w:r w:rsidRPr="006B19CF">
              <w:rPr>
                <w:sz w:val="24"/>
                <w:szCs w:val="24"/>
                <w:lang w:val="en-US"/>
              </w:rPr>
              <w:t>sp_ermitsa@mail.ru</w:t>
            </w:r>
          </w:p>
        </w:tc>
      </w:tr>
      <w:tr w:rsidR="005804B0" w:rsidRPr="006B19CF" w:rsidTr="008F2FC5">
        <w:tc>
          <w:tcPr>
            <w:tcW w:w="2608" w:type="pct"/>
            <w:hideMark/>
          </w:tcPr>
          <w:p w:rsidR="005804B0" w:rsidRPr="006B19CF" w:rsidRDefault="005804B0" w:rsidP="008F2FC5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hideMark/>
          </w:tcPr>
          <w:p w:rsidR="005804B0" w:rsidRPr="006B19CF" w:rsidRDefault="005804B0" w:rsidP="008F2FC5">
            <w:pPr>
              <w:widowControl w:val="0"/>
              <w:jc w:val="both"/>
              <w:rPr>
                <w:rFonts w:eastAsia="SimSun" w:cs="Calibri"/>
                <w:sz w:val="24"/>
                <w:szCs w:val="24"/>
                <w:lang w:val="en-US"/>
              </w:rPr>
            </w:pPr>
            <w:r w:rsidRPr="006B19CF">
              <w:rPr>
                <w:rFonts w:eastAsia="SimSun"/>
                <w:sz w:val="24"/>
                <w:szCs w:val="24"/>
                <w:lang w:val="en-US"/>
              </w:rPr>
              <w:t>8(82141) 93-3-38</w:t>
            </w:r>
          </w:p>
        </w:tc>
      </w:tr>
      <w:tr w:rsidR="005804B0" w:rsidRPr="006B19CF" w:rsidTr="008F2FC5">
        <w:tc>
          <w:tcPr>
            <w:tcW w:w="2608" w:type="pct"/>
            <w:hideMark/>
          </w:tcPr>
          <w:p w:rsidR="005804B0" w:rsidRPr="006B19CF" w:rsidRDefault="005804B0" w:rsidP="008F2FC5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hideMark/>
          </w:tcPr>
          <w:p w:rsidR="005804B0" w:rsidRPr="006B19CF" w:rsidRDefault="005804B0" w:rsidP="008F2FC5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B19CF">
              <w:rPr>
                <w:sz w:val="24"/>
                <w:szCs w:val="24"/>
              </w:rPr>
              <w:t>ермица.рф</w:t>
            </w:r>
            <w:proofErr w:type="spellEnd"/>
          </w:p>
        </w:tc>
      </w:tr>
      <w:tr w:rsidR="005804B0" w:rsidRPr="006B19CF" w:rsidTr="008F2FC5">
        <w:tc>
          <w:tcPr>
            <w:tcW w:w="2608" w:type="pct"/>
            <w:hideMark/>
          </w:tcPr>
          <w:p w:rsidR="005804B0" w:rsidRPr="006B19CF" w:rsidRDefault="005804B0" w:rsidP="008F2FC5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  <w:hideMark/>
          </w:tcPr>
          <w:p w:rsidR="005804B0" w:rsidRPr="006B19CF" w:rsidRDefault="005804B0" w:rsidP="008F2FC5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Канева Светлана Анатольевна</w:t>
            </w:r>
          </w:p>
        </w:tc>
      </w:tr>
    </w:tbl>
    <w:p w:rsidR="005804B0" w:rsidRPr="006B19CF" w:rsidRDefault="005804B0" w:rsidP="005804B0">
      <w:pPr>
        <w:widowControl w:val="0"/>
        <w:ind w:firstLine="284"/>
        <w:jc w:val="both"/>
        <w:rPr>
          <w:rFonts w:eastAsia="SimSun" w:cs="Calibri"/>
          <w:sz w:val="24"/>
          <w:szCs w:val="24"/>
        </w:rPr>
      </w:pPr>
    </w:p>
    <w:p w:rsidR="005804B0" w:rsidRPr="006B19CF" w:rsidRDefault="005804B0" w:rsidP="005804B0">
      <w:pPr>
        <w:widowControl w:val="0"/>
        <w:ind w:firstLine="284"/>
        <w:jc w:val="center"/>
        <w:rPr>
          <w:rFonts w:eastAsia="SimSun"/>
          <w:sz w:val="24"/>
          <w:szCs w:val="24"/>
        </w:rPr>
      </w:pPr>
      <w:r w:rsidRPr="006B19CF">
        <w:rPr>
          <w:rFonts w:eastAsia="SimSun"/>
          <w:sz w:val="24"/>
          <w:szCs w:val="24"/>
        </w:rPr>
        <w:t>График работы</w:t>
      </w:r>
      <w:r w:rsidRPr="006B19CF">
        <w:rPr>
          <w:rFonts w:eastAsia="SimSun"/>
          <w:b/>
          <w:bCs/>
          <w:sz w:val="24"/>
          <w:szCs w:val="24"/>
        </w:rPr>
        <w:t xml:space="preserve"> </w:t>
      </w:r>
      <w:r w:rsidRPr="006B19CF">
        <w:rPr>
          <w:rFonts w:eastAsia="SimSun"/>
          <w:sz w:val="24"/>
          <w:szCs w:val="24"/>
        </w:rPr>
        <w:t>администрации сельского поселения «Ёрмица»</w:t>
      </w:r>
    </w:p>
    <w:p w:rsidR="005804B0" w:rsidRPr="006B19CF" w:rsidRDefault="005804B0" w:rsidP="005804B0">
      <w:pPr>
        <w:widowControl w:val="0"/>
        <w:ind w:firstLine="284"/>
        <w:jc w:val="center"/>
        <w:rPr>
          <w:rFonts w:eastAsia="SimSun"/>
          <w:b/>
          <w:bCs/>
          <w:i/>
          <w:iCs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3"/>
        <w:gridCol w:w="3885"/>
        <w:gridCol w:w="3332"/>
      </w:tblGrid>
      <w:tr w:rsidR="005804B0" w:rsidRPr="006B19CF" w:rsidTr="008F2FC5">
        <w:tc>
          <w:tcPr>
            <w:tcW w:w="1229" w:type="pct"/>
            <w:hideMark/>
          </w:tcPr>
          <w:p w:rsidR="005804B0" w:rsidRPr="006B19CF" w:rsidRDefault="005804B0" w:rsidP="008F2FC5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День недели</w:t>
            </w:r>
          </w:p>
        </w:tc>
        <w:tc>
          <w:tcPr>
            <w:tcW w:w="2030" w:type="pct"/>
            <w:hideMark/>
          </w:tcPr>
          <w:p w:rsidR="005804B0" w:rsidRPr="006B19CF" w:rsidRDefault="005804B0" w:rsidP="008F2FC5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 xml:space="preserve">Часы работы </w:t>
            </w:r>
          </w:p>
          <w:p w:rsidR="005804B0" w:rsidRPr="006B19CF" w:rsidRDefault="005804B0" w:rsidP="008F2FC5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(обеденный перерыв)</w:t>
            </w:r>
          </w:p>
        </w:tc>
        <w:tc>
          <w:tcPr>
            <w:tcW w:w="1741" w:type="pct"/>
            <w:hideMark/>
          </w:tcPr>
          <w:p w:rsidR="005804B0" w:rsidRPr="006B19CF" w:rsidRDefault="005804B0" w:rsidP="008F2FC5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Часы приема граждан</w:t>
            </w:r>
          </w:p>
        </w:tc>
      </w:tr>
      <w:tr w:rsidR="005804B0" w:rsidRPr="006B19CF" w:rsidTr="008F2FC5">
        <w:tc>
          <w:tcPr>
            <w:tcW w:w="1229" w:type="pct"/>
            <w:hideMark/>
          </w:tcPr>
          <w:p w:rsidR="005804B0" w:rsidRPr="006B19CF" w:rsidRDefault="005804B0" w:rsidP="008F2FC5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Понедельник</w:t>
            </w:r>
          </w:p>
        </w:tc>
        <w:tc>
          <w:tcPr>
            <w:tcW w:w="2030" w:type="pct"/>
            <w:hideMark/>
          </w:tcPr>
          <w:p w:rsidR="005804B0" w:rsidRPr="006B19CF" w:rsidRDefault="005804B0" w:rsidP="008F2FC5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  <w:tc>
          <w:tcPr>
            <w:tcW w:w="1741" w:type="pct"/>
            <w:hideMark/>
          </w:tcPr>
          <w:p w:rsidR="005804B0" w:rsidRPr="006B19CF" w:rsidRDefault="005804B0" w:rsidP="008F2FC5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</w:tr>
      <w:tr w:rsidR="005804B0" w:rsidRPr="006B19CF" w:rsidTr="008F2FC5">
        <w:tc>
          <w:tcPr>
            <w:tcW w:w="1229" w:type="pct"/>
            <w:hideMark/>
          </w:tcPr>
          <w:p w:rsidR="005804B0" w:rsidRPr="006B19CF" w:rsidRDefault="005804B0" w:rsidP="008F2FC5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Вторник</w:t>
            </w:r>
          </w:p>
        </w:tc>
        <w:tc>
          <w:tcPr>
            <w:tcW w:w="2030" w:type="pct"/>
            <w:hideMark/>
          </w:tcPr>
          <w:p w:rsidR="005804B0" w:rsidRPr="006B19CF" w:rsidRDefault="005804B0" w:rsidP="008F2FC5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  <w:tc>
          <w:tcPr>
            <w:tcW w:w="1741" w:type="pct"/>
            <w:hideMark/>
          </w:tcPr>
          <w:p w:rsidR="005804B0" w:rsidRPr="006B19CF" w:rsidRDefault="005804B0" w:rsidP="008F2FC5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</w:tr>
      <w:tr w:rsidR="005804B0" w:rsidRPr="006B19CF" w:rsidTr="008F2FC5">
        <w:tc>
          <w:tcPr>
            <w:tcW w:w="1229" w:type="pct"/>
            <w:hideMark/>
          </w:tcPr>
          <w:p w:rsidR="005804B0" w:rsidRPr="006B19CF" w:rsidRDefault="005804B0" w:rsidP="008F2FC5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Среда</w:t>
            </w:r>
          </w:p>
        </w:tc>
        <w:tc>
          <w:tcPr>
            <w:tcW w:w="2030" w:type="pct"/>
            <w:hideMark/>
          </w:tcPr>
          <w:p w:rsidR="005804B0" w:rsidRPr="006B19CF" w:rsidRDefault="005804B0" w:rsidP="008F2FC5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  <w:tc>
          <w:tcPr>
            <w:tcW w:w="1741" w:type="pct"/>
            <w:hideMark/>
          </w:tcPr>
          <w:p w:rsidR="005804B0" w:rsidRPr="006B19CF" w:rsidRDefault="005804B0" w:rsidP="008F2FC5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</w:tr>
      <w:tr w:rsidR="005804B0" w:rsidRPr="006B19CF" w:rsidTr="008F2FC5">
        <w:tc>
          <w:tcPr>
            <w:tcW w:w="1229" w:type="pct"/>
            <w:hideMark/>
          </w:tcPr>
          <w:p w:rsidR="005804B0" w:rsidRPr="006B19CF" w:rsidRDefault="005804B0" w:rsidP="008F2FC5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Четверг</w:t>
            </w:r>
          </w:p>
        </w:tc>
        <w:tc>
          <w:tcPr>
            <w:tcW w:w="2030" w:type="pct"/>
            <w:hideMark/>
          </w:tcPr>
          <w:p w:rsidR="005804B0" w:rsidRPr="006B19CF" w:rsidRDefault="005804B0" w:rsidP="008F2FC5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  <w:tc>
          <w:tcPr>
            <w:tcW w:w="1741" w:type="pct"/>
            <w:hideMark/>
          </w:tcPr>
          <w:p w:rsidR="005804B0" w:rsidRPr="006B19CF" w:rsidRDefault="005804B0" w:rsidP="008F2FC5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</w:tr>
      <w:tr w:rsidR="005804B0" w:rsidRPr="006B19CF" w:rsidTr="008F2FC5">
        <w:tc>
          <w:tcPr>
            <w:tcW w:w="1229" w:type="pct"/>
            <w:hideMark/>
          </w:tcPr>
          <w:p w:rsidR="005804B0" w:rsidRPr="006B19CF" w:rsidRDefault="005804B0" w:rsidP="008F2FC5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2030" w:type="pct"/>
            <w:hideMark/>
          </w:tcPr>
          <w:p w:rsidR="005804B0" w:rsidRPr="006B19CF" w:rsidRDefault="005804B0" w:rsidP="008F2FC5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  <w:tc>
          <w:tcPr>
            <w:tcW w:w="1741" w:type="pct"/>
            <w:hideMark/>
          </w:tcPr>
          <w:p w:rsidR="005804B0" w:rsidRPr="006B19CF" w:rsidRDefault="005804B0" w:rsidP="008F2FC5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</w:tr>
      <w:tr w:rsidR="005804B0" w:rsidRPr="006B19CF" w:rsidTr="008F2FC5">
        <w:tc>
          <w:tcPr>
            <w:tcW w:w="1229" w:type="pct"/>
            <w:hideMark/>
          </w:tcPr>
          <w:p w:rsidR="005804B0" w:rsidRPr="006B19CF" w:rsidRDefault="005804B0" w:rsidP="008F2FC5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Суббота</w:t>
            </w:r>
          </w:p>
        </w:tc>
        <w:tc>
          <w:tcPr>
            <w:tcW w:w="2030" w:type="pct"/>
            <w:hideMark/>
          </w:tcPr>
          <w:p w:rsidR="005804B0" w:rsidRPr="006B19CF" w:rsidRDefault="005804B0" w:rsidP="008F2FC5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выходной</w:t>
            </w:r>
          </w:p>
        </w:tc>
        <w:tc>
          <w:tcPr>
            <w:tcW w:w="1741" w:type="pct"/>
            <w:hideMark/>
          </w:tcPr>
          <w:p w:rsidR="005804B0" w:rsidRPr="006B19CF" w:rsidRDefault="005804B0" w:rsidP="008F2FC5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выходной</w:t>
            </w:r>
          </w:p>
        </w:tc>
      </w:tr>
      <w:tr w:rsidR="005804B0" w:rsidRPr="006B19CF" w:rsidTr="008F2FC5">
        <w:tc>
          <w:tcPr>
            <w:tcW w:w="1229" w:type="pct"/>
            <w:hideMark/>
          </w:tcPr>
          <w:p w:rsidR="005804B0" w:rsidRPr="006B19CF" w:rsidRDefault="005804B0" w:rsidP="008F2FC5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Воскресенье</w:t>
            </w:r>
          </w:p>
        </w:tc>
        <w:tc>
          <w:tcPr>
            <w:tcW w:w="2030" w:type="pct"/>
            <w:hideMark/>
          </w:tcPr>
          <w:p w:rsidR="005804B0" w:rsidRPr="006B19CF" w:rsidRDefault="005804B0" w:rsidP="008F2FC5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выходной</w:t>
            </w:r>
          </w:p>
        </w:tc>
        <w:tc>
          <w:tcPr>
            <w:tcW w:w="1741" w:type="pct"/>
            <w:hideMark/>
          </w:tcPr>
          <w:p w:rsidR="005804B0" w:rsidRPr="006B19CF" w:rsidRDefault="005804B0" w:rsidP="008F2FC5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6B19CF">
              <w:rPr>
                <w:rFonts w:eastAsia="SimSun"/>
                <w:sz w:val="24"/>
                <w:szCs w:val="24"/>
              </w:rPr>
              <w:t>выходной</w:t>
            </w:r>
          </w:p>
        </w:tc>
      </w:tr>
    </w:tbl>
    <w:p w:rsidR="005804B0" w:rsidRPr="006B19CF" w:rsidRDefault="005804B0" w:rsidP="005804B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19CF">
        <w:rPr>
          <w:rFonts w:ascii="Arial" w:hAnsi="Arial"/>
          <w:sz w:val="24"/>
          <w:szCs w:val="24"/>
        </w:rPr>
        <w:br w:type="page"/>
      </w:r>
      <w:r w:rsidRPr="006B19CF">
        <w:rPr>
          <w:sz w:val="24"/>
          <w:szCs w:val="24"/>
        </w:rPr>
        <w:lastRenderedPageBreak/>
        <w:t>Приложение № 2</w:t>
      </w:r>
    </w:p>
    <w:p w:rsidR="005804B0" w:rsidRPr="006B19CF" w:rsidRDefault="005804B0" w:rsidP="005804B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B19CF">
        <w:rPr>
          <w:sz w:val="24"/>
          <w:szCs w:val="24"/>
        </w:rPr>
        <w:t>к административному регламенту</w:t>
      </w:r>
    </w:p>
    <w:p w:rsidR="005804B0" w:rsidRPr="006B19CF" w:rsidRDefault="005804B0" w:rsidP="005804B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B19CF">
        <w:rPr>
          <w:sz w:val="24"/>
          <w:szCs w:val="24"/>
        </w:rPr>
        <w:t>предоставления муниципальной услуги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6B19CF">
        <w:rPr>
          <w:sz w:val="24"/>
          <w:szCs w:val="24"/>
        </w:rPr>
        <w:t xml:space="preserve"> «Выдача разрешения вступить в брак несовершеннолетним 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6B19CF">
        <w:rPr>
          <w:sz w:val="24"/>
          <w:szCs w:val="24"/>
        </w:rPr>
        <w:t>лицам, достигшим возраста 16 лет»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</w:p>
    <w:tbl>
      <w:tblPr>
        <w:tblpPr w:leftFromText="180" w:rightFromText="180" w:vertAnchor="page" w:horzAnchor="margin" w:tblpY="3016"/>
        <w:tblOverlap w:val="never"/>
        <w:tblW w:w="9571" w:type="dxa"/>
        <w:tblLook w:val="00A0"/>
      </w:tblPr>
      <w:tblGrid>
        <w:gridCol w:w="1950"/>
        <w:gridCol w:w="1843"/>
        <w:gridCol w:w="992"/>
        <w:gridCol w:w="4786"/>
      </w:tblGrid>
      <w:tr w:rsidR="005804B0" w:rsidRPr="006B19CF" w:rsidTr="008F2FC5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B0" w:rsidRPr="006B19CF" w:rsidRDefault="005804B0" w:rsidP="008F2FC5">
            <w:pPr>
              <w:jc w:val="center"/>
              <w:rPr>
                <w:bCs/>
                <w:sz w:val="24"/>
                <w:szCs w:val="24"/>
              </w:rPr>
            </w:pPr>
            <w:r w:rsidRPr="006B19CF">
              <w:rPr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B0" w:rsidRPr="006B19CF" w:rsidRDefault="005804B0" w:rsidP="008F2FC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4B0" w:rsidRPr="006B19CF" w:rsidRDefault="005804B0" w:rsidP="008F2FC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0" w:rsidRPr="006B19CF" w:rsidRDefault="005804B0" w:rsidP="008F2FC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5804B0" w:rsidRPr="006B19CF" w:rsidTr="008F2FC5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0" w:rsidRPr="006B19CF" w:rsidRDefault="005804B0" w:rsidP="008F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0" w:rsidRPr="006B19CF" w:rsidRDefault="005804B0" w:rsidP="008F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5804B0" w:rsidRPr="006B19CF" w:rsidRDefault="005804B0" w:rsidP="008F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0" w:rsidRPr="006B19CF" w:rsidRDefault="005804B0" w:rsidP="008F2FC5">
            <w:pPr>
              <w:jc w:val="center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5804B0" w:rsidRPr="006B19CF" w:rsidRDefault="005804B0" w:rsidP="008F2F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39"/>
        <w:gridCol w:w="7565"/>
      </w:tblGrid>
      <w:tr w:rsidR="005804B0" w:rsidRPr="006B19CF" w:rsidTr="008F2FC5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B19CF">
              <w:rPr>
                <w:b/>
                <w:bCs/>
                <w:sz w:val="24"/>
                <w:szCs w:val="24"/>
              </w:rPr>
              <w:t>Данные заявителя (физического лица)</w:t>
            </w: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Фамилия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rPr>
                <w:sz w:val="24"/>
                <w:szCs w:val="24"/>
                <w:u w:val="single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rPr>
                <w:sz w:val="24"/>
                <w:szCs w:val="24"/>
                <w:u w:val="single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rPr>
                <w:sz w:val="24"/>
                <w:szCs w:val="24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rPr>
                <w:sz w:val="24"/>
                <w:szCs w:val="24"/>
              </w:rPr>
            </w:pPr>
          </w:p>
        </w:tc>
      </w:tr>
    </w:tbl>
    <w:p w:rsidR="005804B0" w:rsidRPr="006B19CF" w:rsidRDefault="005804B0" w:rsidP="005804B0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78"/>
        <w:gridCol w:w="1159"/>
        <w:gridCol w:w="1513"/>
        <w:gridCol w:w="1032"/>
        <w:gridCol w:w="1177"/>
        <w:gridCol w:w="1496"/>
        <w:gridCol w:w="2049"/>
      </w:tblGrid>
      <w:tr w:rsidR="005804B0" w:rsidRPr="006B19CF" w:rsidTr="008F2FC5">
        <w:trPr>
          <w:trHeight w:val="20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804B0" w:rsidRPr="006B19CF" w:rsidRDefault="005804B0" w:rsidP="008F2FC5">
            <w:pPr>
              <w:jc w:val="center"/>
              <w:rPr>
                <w:b/>
                <w:bCs/>
                <w:sz w:val="24"/>
                <w:szCs w:val="24"/>
              </w:rPr>
            </w:pPr>
            <w:r w:rsidRPr="006B19CF">
              <w:rPr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rPr>
                <w:sz w:val="24"/>
                <w:szCs w:val="24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Выдан</w:t>
            </w:r>
          </w:p>
        </w:tc>
        <w:tc>
          <w:tcPr>
            <w:tcW w:w="256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B19CF">
              <w:rPr>
                <w:b/>
                <w:bCs/>
                <w:sz w:val="24"/>
                <w:szCs w:val="24"/>
              </w:rPr>
              <w:t xml:space="preserve">Адрес регистрации заявителя </w:t>
            </w: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6B19CF">
              <w:rPr>
                <w:b/>
                <w:bCs/>
                <w:sz w:val="24"/>
                <w:szCs w:val="24"/>
              </w:rPr>
              <w:t xml:space="preserve">Адрес места жительства заявителя </w:t>
            </w: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1177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B19CF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0" w:type="auto"/>
            <w:gridSpan w:val="2"/>
            <w:vMerge/>
            <w:vAlign w:val="center"/>
          </w:tcPr>
          <w:p w:rsidR="005804B0" w:rsidRPr="006B19CF" w:rsidRDefault="005804B0" w:rsidP="008F2F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804B0" w:rsidRPr="006B19CF" w:rsidRDefault="005804B0" w:rsidP="005804B0">
      <w:pPr>
        <w:jc w:val="center"/>
        <w:rPr>
          <w:sz w:val="24"/>
          <w:szCs w:val="24"/>
        </w:rPr>
      </w:pPr>
    </w:p>
    <w:p w:rsidR="005804B0" w:rsidRPr="006B19CF" w:rsidRDefault="005804B0" w:rsidP="005804B0">
      <w:pPr>
        <w:jc w:val="center"/>
        <w:rPr>
          <w:sz w:val="24"/>
          <w:szCs w:val="24"/>
        </w:rPr>
      </w:pPr>
      <w:r w:rsidRPr="006B19CF">
        <w:rPr>
          <w:sz w:val="24"/>
          <w:szCs w:val="24"/>
        </w:rPr>
        <w:t>ЗАЯВЛЕНИЕ</w:t>
      </w:r>
    </w:p>
    <w:p w:rsidR="005804B0" w:rsidRPr="006B19CF" w:rsidRDefault="005804B0" w:rsidP="005804B0">
      <w:pPr>
        <w:jc w:val="center"/>
        <w:rPr>
          <w:sz w:val="24"/>
          <w:szCs w:val="24"/>
        </w:rPr>
      </w:pPr>
    </w:p>
    <w:p w:rsidR="005804B0" w:rsidRPr="006B19CF" w:rsidRDefault="005804B0" w:rsidP="005804B0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Прошу снизить мне ______________________________________________________</w:t>
      </w:r>
    </w:p>
    <w:p w:rsidR="005804B0" w:rsidRPr="006B19CF" w:rsidRDefault="005804B0" w:rsidP="005804B0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                                               (Ф.И.О. несовершеннолетнего(ей), дата рождения)         </w:t>
      </w:r>
    </w:p>
    <w:p w:rsidR="005804B0" w:rsidRPr="006B19CF" w:rsidRDefault="005804B0" w:rsidP="005804B0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5804B0" w:rsidRPr="006B19CF" w:rsidRDefault="005804B0" w:rsidP="005804B0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6B19CF">
        <w:rPr>
          <w:sz w:val="24"/>
          <w:szCs w:val="24"/>
        </w:rPr>
        <w:t>брачный возраст и дать разрешение на регистрацию брака с _____________________________________________________________________________,</w:t>
      </w:r>
    </w:p>
    <w:p w:rsidR="005804B0" w:rsidRPr="006B19CF" w:rsidRDefault="005804B0" w:rsidP="005804B0">
      <w:pPr>
        <w:autoSpaceDE w:val="0"/>
        <w:autoSpaceDN w:val="0"/>
        <w:adjustRightInd w:val="0"/>
        <w:ind w:right="-2"/>
        <w:jc w:val="center"/>
        <w:rPr>
          <w:sz w:val="24"/>
          <w:szCs w:val="24"/>
        </w:rPr>
      </w:pPr>
      <w:r w:rsidRPr="006B19CF">
        <w:rPr>
          <w:sz w:val="24"/>
          <w:szCs w:val="24"/>
        </w:rPr>
        <w:t>(Ф.И.О. лица, с которым несовершеннолетний(</w:t>
      </w:r>
      <w:proofErr w:type="spellStart"/>
      <w:r w:rsidRPr="006B19CF">
        <w:rPr>
          <w:sz w:val="24"/>
          <w:szCs w:val="24"/>
        </w:rPr>
        <w:t>яя</w:t>
      </w:r>
      <w:proofErr w:type="spellEnd"/>
      <w:r w:rsidRPr="006B19CF">
        <w:rPr>
          <w:sz w:val="24"/>
          <w:szCs w:val="24"/>
        </w:rPr>
        <w:t>) хочет вступить в брак, его дата рождения)</w:t>
      </w:r>
    </w:p>
    <w:p w:rsidR="005804B0" w:rsidRPr="006B19CF" w:rsidRDefault="005804B0" w:rsidP="005804B0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6B19CF">
        <w:rPr>
          <w:sz w:val="24"/>
          <w:szCs w:val="24"/>
        </w:rPr>
        <w:t xml:space="preserve"> в связи с тем, что ______________________________________________________________</w:t>
      </w:r>
    </w:p>
    <w:p w:rsidR="005804B0" w:rsidRPr="006B19CF" w:rsidRDefault="005804B0" w:rsidP="005804B0">
      <w:pPr>
        <w:autoSpaceDE w:val="0"/>
        <w:autoSpaceDN w:val="0"/>
        <w:adjustRightInd w:val="0"/>
        <w:ind w:right="-2" w:firstLine="709"/>
        <w:jc w:val="center"/>
        <w:rPr>
          <w:sz w:val="24"/>
          <w:szCs w:val="24"/>
        </w:rPr>
      </w:pPr>
      <w:r w:rsidRPr="006B19CF">
        <w:rPr>
          <w:sz w:val="24"/>
          <w:szCs w:val="24"/>
        </w:rPr>
        <w:t>(указать причину)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4"/>
        <w:gridCol w:w="610"/>
        <w:gridCol w:w="850"/>
        <w:gridCol w:w="316"/>
        <w:gridCol w:w="1338"/>
        <w:gridCol w:w="181"/>
        <w:gridCol w:w="1038"/>
        <w:gridCol w:w="1180"/>
        <w:gridCol w:w="1504"/>
        <w:gridCol w:w="2043"/>
      </w:tblGrid>
      <w:tr w:rsidR="005804B0" w:rsidRPr="006B19CF" w:rsidTr="008F2FC5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B19CF">
              <w:rPr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rPr>
                <w:sz w:val="24"/>
                <w:szCs w:val="24"/>
                <w:u w:val="single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rPr>
                <w:sz w:val="24"/>
                <w:szCs w:val="24"/>
                <w:u w:val="single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rPr>
                <w:sz w:val="24"/>
                <w:szCs w:val="24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rPr>
                <w:sz w:val="24"/>
                <w:szCs w:val="24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B19CF">
              <w:rPr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rPr>
                <w:sz w:val="24"/>
                <w:szCs w:val="24"/>
                <w:u w:val="single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B19CF">
              <w:rPr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rPr>
                <w:sz w:val="24"/>
                <w:szCs w:val="24"/>
                <w:u w:val="single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0" w:type="auto"/>
            <w:gridSpan w:val="5"/>
            <w:vMerge/>
            <w:vAlign w:val="center"/>
          </w:tcPr>
          <w:p w:rsidR="005804B0" w:rsidRPr="006B19CF" w:rsidRDefault="005804B0" w:rsidP="008F2FC5">
            <w:pPr>
              <w:rPr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rPr>
                <w:sz w:val="24"/>
                <w:szCs w:val="24"/>
                <w:u w:val="single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B19CF">
              <w:rPr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rPr>
                <w:sz w:val="24"/>
                <w:szCs w:val="24"/>
                <w:u w:val="single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rPr>
                <w:sz w:val="24"/>
                <w:szCs w:val="24"/>
                <w:u w:val="single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rPr>
                <w:sz w:val="24"/>
                <w:szCs w:val="24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rPr>
                <w:sz w:val="24"/>
                <w:szCs w:val="24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br w:type="page"/>
            </w:r>
            <w:r w:rsidRPr="006B19CF">
              <w:rPr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rPr>
                <w:sz w:val="24"/>
                <w:szCs w:val="24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Серия</w:t>
            </w:r>
          </w:p>
        </w:tc>
        <w:tc>
          <w:tcPr>
            <w:tcW w:w="141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Номер</w:t>
            </w:r>
          </w:p>
        </w:tc>
        <w:tc>
          <w:tcPr>
            <w:tcW w:w="248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Выдан</w:t>
            </w:r>
          </w:p>
        </w:tc>
        <w:tc>
          <w:tcPr>
            <w:tcW w:w="257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B19CF">
              <w:rPr>
                <w:b/>
                <w:bCs/>
                <w:sz w:val="24"/>
                <w:szCs w:val="24"/>
              </w:rPr>
              <w:br w:type="page"/>
            </w:r>
          </w:p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B19CF">
              <w:rPr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Район</w:t>
            </w:r>
          </w:p>
        </w:tc>
        <w:tc>
          <w:tcPr>
            <w:tcW w:w="141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Дом</w:t>
            </w:r>
          </w:p>
        </w:tc>
        <w:tc>
          <w:tcPr>
            <w:tcW w:w="141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Квартира</w:t>
            </w:r>
          </w:p>
        </w:tc>
        <w:tc>
          <w:tcPr>
            <w:tcW w:w="107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B19CF">
              <w:rPr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Район</w:t>
            </w:r>
          </w:p>
        </w:tc>
        <w:tc>
          <w:tcPr>
            <w:tcW w:w="141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Дом</w:t>
            </w:r>
          </w:p>
        </w:tc>
        <w:tc>
          <w:tcPr>
            <w:tcW w:w="141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Квартира</w:t>
            </w:r>
          </w:p>
        </w:tc>
        <w:tc>
          <w:tcPr>
            <w:tcW w:w="107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555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2" w:type="pct"/>
            <w:gridSpan w:val="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B19CF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4B0" w:rsidRPr="006B19CF" w:rsidTr="008F2FC5">
        <w:trPr>
          <w:trHeight w:val="20"/>
          <w:jc w:val="center"/>
        </w:trPr>
        <w:tc>
          <w:tcPr>
            <w:tcW w:w="0" w:type="auto"/>
            <w:gridSpan w:val="4"/>
            <w:vMerge/>
            <w:vAlign w:val="center"/>
          </w:tcPr>
          <w:p w:rsidR="005804B0" w:rsidRPr="006B19CF" w:rsidRDefault="005804B0" w:rsidP="008F2F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04B0" w:rsidRPr="006B19CF" w:rsidRDefault="005804B0" w:rsidP="008F2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804B0" w:rsidRPr="006B19CF" w:rsidRDefault="005804B0" w:rsidP="005804B0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3190"/>
        <w:gridCol w:w="887"/>
        <w:gridCol w:w="5103"/>
      </w:tblGrid>
      <w:tr w:rsidR="005804B0" w:rsidRPr="006B19CF" w:rsidTr="008F2FC5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5804B0" w:rsidRPr="006B19CF" w:rsidRDefault="005804B0" w:rsidP="008F2FC5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5804B0" w:rsidRPr="006B19CF" w:rsidRDefault="005804B0" w:rsidP="008F2FC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5804B0" w:rsidRPr="006B19CF" w:rsidRDefault="005804B0" w:rsidP="008F2FC5">
            <w:pPr>
              <w:rPr>
                <w:sz w:val="24"/>
                <w:szCs w:val="24"/>
              </w:rPr>
            </w:pPr>
          </w:p>
        </w:tc>
      </w:tr>
      <w:tr w:rsidR="005804B0" w:rsidRPr="006B19CF" w:rsidTr="008F2FC5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5804B0" w:rsidRPr="006B19CF" w:rsidRDefault="005804B0" w:rsidP="008F2FC5">
            <w:pPr>
              <w:jc w:val="center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5804B0" w:rsidRPr="006B19CF" w:rsidRDefault="005804B0" w:rsidP="008F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5804B0" w:rsidRPr="006B19CF" w:rsidRDefault="005804B0" w:rsidP="008F2FC5">
            <w:pPr>
              <w:jc w:val="center"/>
              <w:rPr>
                <w:sz w:val="24"/>
                <w:szCs w:val="24"/>
              </w:rPr>
            </w:pPr>
            <w:r w:rsidRPr="006B19CF">
              <w:rPr>
                <w:sz w:val="24"/>
                <w:szCs w:val="24"/>
              </w:rPr>
              <w:t>Подпись/ФИО</w:t>
            </w:r>
          </w:p>
        </w:tc>
      </w:tr>
    </w:tbl>
    <w:p w:rsidR="005804B0" w:rsidRPr="006B19CF" w:rsidRDefault="005804B0" w:rsidP="005804B0">
      <w:pPr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5804B0" w:rsidRPr="006B19CF" w:rsidRDefault="005804B0" w:rsidP="005804B0">
      <w:pPr>
        <w:rPr>
          <w:sz w:val="24"/>
          <w:szCs w:val="24"/>
        </w:rPr>
        <w:sectPr w:rsidR="005804B0" w:rsidRPr="006B19CF" w:rsidSect="00651115">
          <w:pgSz w:w="11906" w:h="16838"/>
          <w:pgMar w:top="993" w:right="851" w:bottom="993" w:left="1701" w:header="709" w:footer="709" w:gutter="0"/>
          <w:cols w:space="720"/>
        </w:sectPr>
      </w:pPr>
    </w:p>
    <w:p w:rsidR="005804B0" w:rsidRPr="006B19CF" w:rsidRDefault="005804B0" w:rsidP="005804B0">
      <w:pPr>
        <w:jc w:val="right"/>
        <w:rPr>
          <w:sz w:val="24"/>
          <w:szCs w:val="24"/>
        </w:rPr>
      </w:pPr>
      <w:r w:rsidRPr="006B19C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5804B0" w:rsidRPr="006B19CF" w:rsidRDefault="005804B0" w:rsidP="005804B0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6B19CF">
        <w:rPr>
          <w:sz w:val="24"/>
          <w:szCs w:val="24"/>
        </w:rPr>
        <w:t>к административному регламенту</w:t>
      </w:r>
    </w:p>
    <w:p w:rsidR="005804B0" w:rsidRPr="006B19CF" w:rsidRDefault="005804B0" w:rsidP="005804B0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6B19CF">
        <w:rPr>
          <w:sz w:val="24"/>
          <w:szCs w:val="24"/>
        </w:rPr>
        <w:t>предоставления муниципальной услуги</w:t>
      </w:r>
    </w:p>
    <w:p w:rsidR="005804B0" w:rsidRPr="006B19CF" w:rsidRDefault="005804B0" w:rsidP="005804B0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6B19CF">
        <w:rPr>
          <w:sz w:val="24"/>
          <w:szCs w:val="24"/>
        </w:rPr>
        <w:t xml:space="preserve">«Выдача разрешения вступить в брак несовершеннолетним </w:t>
      </w:r>
    </w:p>
    <w:p w:rsidR="005804B0" w:rsidRPr="006B19CF" w:rsidRDefault="005804B0" w:rsidP="005804B0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6B19CF">
        <w:rPr>
          <w:sz w:val="24"/>
          <w:szCs w:val="24"/>
        </w:rPr>
        <w:t>лицам, достигшим возраста 16 лет»</w:t>
      </w:r>
    </w:p>
    <w:p w:rsidR="005804B0" w:rsidRPr="006B19CF" w:rsidRDefault="005804B0" w:rsidP="005804B0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6B19CF">
        <w:rPr>
          <w:b/>
          <w:bCs/>
          <w:sz w:val="24"/>
          <w:szCs w:val="24"/>
        </w:rPr>
        <w:t>БЛОК-СХЕМА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6B19CF">
        <w:rPr>
          <w:b/>
          <w:bCs/>
          <w:sz w:val="24"/>
          <w:szCs w:val="24"/>
        </w:rPr>
        <w:t>ПРЕДОСТАВЛЕНИЯ МУНИЦИПАЛЬНОЙ УСЛУГИ</w:t>
      </w: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5804B0" w:rsidRPr="006B19CF" w:rsidRDefault="005804B0" w:rsidP="005804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4B0" w:rsidRPr="006B19CF" w:rsidRDefault="005804B0" w:rsidP="005804B0">
      <w:pPr>
        <w:tabs>
          <w:tab w:val="left" w:pos="1500"/>
        </w:tabs>
        <w:jc w:val="both"/>
        <w:rPr>
          <w:sz w:val="24"/>
          <w:szCs w:val="24"/>
        </w:rPr>
      </w:pPr>
    </w:p>
    <w:p w:rsidR="005804B0" w:rsidRPr="006B19CF" w:rsidRDefault="005804B0" w:rsidP="005804B0">
      <w:pPr>
        <w:ind w:left="-851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876925" cy="5353050"/>
            <wp:effectExtent l="19050" t="0" r="9525" b="0"/>
            <wp:docPr id="2" name="Рисунок 2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4B0" w:rsidRPr="006B19CF" w:rsidRDefault="005804B0" w:rsidP="005804B0">
      <w:pPr>
        <w:rPr>
          <w:sz w:val="24"/>
          <w:szCs w:val="24"/>
        </w:rPr>
      </w:pPr>
    </w:p>
    <w:p w:rsidR="005804B0" w:rsidRPr="006B19CF" w:rsidRDefault="005804B0" w:rsidP="005804B0">
      <w:pPr>
        <w:rPr>
          <w:sz w:val="24"/>
          <w:szCs w:val="24"/>
        </w:rPr>
      </w:pPr>
    </w:p>
    <w:p w:rsidR="005804B0" w:rsidRPr="006B19CF" w:rsidRDefault="005804B0" w:rsidP="005804B0">
      <w:pPr>
        <w:rPr>
          <w:sz w:val="24"/>
          <w:szCs w:val="24"/>
        </w:rPr>
      </w:pPr>
    </w:p>
    <w:p w:rsidR="005804B0" w:rsidRPr="006B19CF" w:rsidRDefault="005804B0" w:rsidP="005804B0">
      <w:pPr>
        <w:rPr>
          <w:sz w:val="24"/>
          <w:szCs w:val="24"/>
        </w:rPr>
      </w:pPr>
    </w:p>
    <w:p w:rsidR="005804B0" w:rsidRDefault="005804B0"/>
    <w:sectPr w:rsidR="005804B0" w:rsidSect="00AD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5CE3D75"/>
    <w:multiLevelType w:val="hybridMultilevel"/>
    <w:tmpl w:val="D9EE2596"/>
    <w:lvl w:ilvl="0" w:tplc="4CB67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516B8"/>
    <w:rsid w:val="005804B0"/>
    <w:rsid w:val="00813637"/>
    <w:rsid w:val="008516B8"/>
    <w:rsid w:val="009B3C12"/>
    <w:rsid w:val="00A328F4"/>
    <w:rsid w:val="00AD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16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hyperlink" Target="http://pgu.rkom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9642</Words>
  <Characters>54961</Characters>
  <Application>Microsoft Office Word</Application>
  <DocSecurity>0</DocSecurity>
  <Lines>458</Lines>
  <Paragraphs>128</Paragraphs>
  <ScaleCrop>false</ScaleCrop>
  <Company>Grizli777</Company>
  <LinksUpToDate>false</LinksUpToDate>
  <CharactersWithSpaces>64475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1</cp:lastModifiedBy>
  <cp:revision>5</cp:revision>
  <dcterms:created xsi:type="dcterms:W3CDTF">2017-10-19T08:51:00Z</dcterms:created>
  <dcterms:modified xsi:type="dcterms:W3CDTF">2017-11-03T11:46:00Z</dcterms:modified>
</cp:coreProperties>
</file>