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7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1"/>
        <w:gridCol w:w="2803"/>
        <w:gridCol w:w="3040"/>
      </w:tblGrid>
      <w:tr w:rsidR="00160495" w:rsidRPr="00BB3CE8" w:rsidTr="000F13F9"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160495" w:rsidRPr="00BB3CE8" w:rsidRDefault="00160495" w:rsidP="000F13F9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60495" w:rsidRPr="00BB3CE8" w:rsidRDefault="00160495" w:rsidP="000F13F9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60495" w:rsidRPr="00BB3CE8" w:rsidRDefault="00160495" w:rsidP="000F13F9">
            <w:pPr>
              <w:pStyle w:val="a4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160495" w:rsidRPr="00BB3CE8" w:rsidRDefault="00160495" w:rsidP="000F13F9">
            <w:pPr>
              <w:pStyle w:val="a4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160495" w:rsidRPr="00BB3CE8" w:rsidRDefault="00160495" w:rsidP="000F13F9">
            <w:pPr>
              <w:pStyle w:val="a4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160495" w:rsidRPr="00BB3CE8" w:rsidRDefault="00160495" w:rsidP="000F13F9">
            <w:pPr>
              <w:pStyle w:val="a4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160495" w:rsidRPr="00BB3CE8" w:rsidRDefault="00160495" w:rsidP="000F13F9">
            <w:pPr>
              <w:pStyle w:val="a4"/>
              <w:jc w:val="center"/>
              <w:rPr>
                <w:rFonts w:ascii="Times New Roman" w:hAnsi="Times New Roman"/>
                <w:lang w:val="fr-FR"/>
              </w:rPr>
            </w:pPr>
          </w:p>
          <w:p w:rsidR="00160495" w:rsidRPr="00BB3CE8" w:rsidRDefault="00160495" w:rsidP="000F13F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160495" w:rsidRPr="00BB3CE8" w:rsidRDefault="00160495" w:rsidP="000F13F9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60495" w:rsidRPr="00BB3CE8" w:rsidRDefault="00160495" w:rsidP="000F13F9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60495" w:rsidRPr="00BB3CE8" w:rsidRDefault="00160495" w:rsidP="000F13F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160495" w:rsidRPr="00BB3CE8" w:rsidRDefault="00160495" w:rsidP="000F13F9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60495" w:rsidRPr="00BB3CE8" w:rsidRDefault="00160495" w:rsidP="000F13F9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60495" w:rsidRPr="00BB3CE8" w:rsidRDefault="00160495" w:rsidP="000F13F9">
            <w:pPr>
              <w:pStyle w:val="a4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</w:t>
            </w:r>
            <w:proofErr w:type="spellStart"/>
            <w:r w:rsidRPr="00BB3CE8">
              <w:rPr>
                <w:rFonts w:ascii="Lucida Console" w:hAnsi="Lucida Console"/>
              </w:rPr>
              <w:t>Йöрмидз</w:t>
            </w:r>
            <w:proofErr w:type="spellEnd"/>
            <w:r w:rsidRPr="00BB3CE8">
              <w:rPr>
                <w:rFonts w:ascii="Lucida Console" w:hAnsi="Lucida Console"/>
              </w:rPr>
              <w:t>»</w:t>
            </w:r>
          </w:p>
          <w:p w:rsidR="00160495" w:rsidRPr="00BB3CE8" w:rsidRDefault="00160495" w:rsidP="000F13F9">
            <w:pPr>
              <w:pStyle w:val="a4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сикт</w:t>
            </w:r>
            <w:proofErr w:type="spellEnd"/>
            <w:r w:rsidRPr="00BB3CE8">
              <w:rPr>
                <w:rFonts w:ascii="Lucida Console" w:hAnsi="Lucida Console"/>
              </w:rPr>
              <w:t xml:space="preserve">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160495" w:rsidRPr="00BB3CE8" w:rsidRDefault="00160495" w:rsidP="000F13F9">
            <w:pPr>
              <w:pStyle w:val="a4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160495" w:rsidRPr="00BB3CE8" w:rsidRDefault="00160495" w:rsidP="000F13F9">
            <w:pPr>
              <w:pStyle w:val="a4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160495" w:rsidRPr="00BB3CE8" w:rsidRDefault="00160495" w:rsidP="000F13F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160495" w:rsidRPr="00D3541C" w:rsidTr="000F13F9"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160495" w:rsidRPr="00BB3CE8" w:rsidRDefault="00160495" w:rsidP="000F13F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160495" w:rsidRPr="00D3541C" w:rsidRDefault="00160495" w:rsidP="000F13F9">
            <w:pPr>
              <w:pStyle w:val="a4"/>
              <w:jc w:val="center"/>
              <w:rPr>
                <w:rFonts w:ascii="Times New Roman" w:hAnsi="Times New Roman"/>
                <w:b/>
                <w:spacing w:val="60"/>
                <w:sz w:val="28"/>
              </w:rPr>
            </w:pPr>
          </w:p>
          <w:p w:rsidR="00160495" w:rsidRPr="00D07351" w:rsidRDefault="00160495" w:rsidP="000F13F9">
            <w:pPr>
              <w:pStyle w:val="a4"/>
              <w:ind w:right="-124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 xml:space="preserve">  </w:t>
            </w:r>
            <w:r w:rsidRPr="00D07351">
              <w:rPr>
                <w:rFonts w:ascii="Times New Roman" w:hAnsi="Times New Roman"/>
                <w:b/>
                <w:spacing w:val="20"/>
                <w:sz w:val="28"/>
              </w:rPr>
              <w:t>РАСПОРЯЖЕНИЕ</w:t>
            </w:r>
          </w:p>
          <w:p w:rsidR="00160495" w:rsidRPr="00D3541C" w:rsidRDefault="00160495" w:rsidP="000F13F9">
            <w:pPr>
              <w:pStyle w:val="a4"/>
              <w:jc w:val="center"/>
              <w:rPr>
                <w:rFonts w:ascii="Times New Roman" w:hAnsi="Times New Roman"/>
                <w:sz w:val="16"/>
              </w:rPr>
            </w:pPr>
          </w:p>
          <w:p w:rsidR="00160495" w:rsidRPr="00D07351" w:rsidRDefault="00160495" w:rsidP="000F13F9">
            <w:pPr>
              <w:pStyle w:val="a4"/>
              <w:jc w:val="center"/>
              <w:rPr>
                <w:rFonts w:ascii="Times New Roman" w:hAnsi="Times New Roman"/>
                <w:spacing w:val="30"/>
              </w:rPr>
            </w:pPr>
            <w:r w:rsidRPr="00D07351">
              <w:rPr>
                <w:rFonts w:ascii="Times New Roman" w:hAnsi="Times New Roman"/>
                <w:b/>
                <w:bCs/>
                <w:spacing w:val="30"/>
                <w:sz w:val="28"/>
                <w:szCs w:val="28"/>
                <w:lang w:eastAsia="zh-CN"/>
              </w:rPr>
              <w:t>ТШӦКТӦМ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160495" w:rsidRPr="00D3541C" w:rsidRDefault="00160495" w:rsidP="000F13F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160495" w:rsidRPr="00BB3CE8" w:rsidTr="000F13F9"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160495" w:rsidRDefault="00160495" w:rsidP="000F13F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60495" w:rsidRDefault="00160495" w:rsidP="000F13F9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21 октября </w:t>
            </w:r>
            <w:r w:rsidRPr="00BB3CE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 года</w:t>
            </w:r>
          </w:p>
          <w:p w:rsidR="00160495" w:rsidRPr="005C5DE3" w:rsidRDefault="00160495" w:rsidP="000F13F9">
            <w:pPr>
              <w:pStyle w:val="a4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Коми, с. Ёрмица</w:t>
            </w:r>
          </w:p>
          <w:p w:rsidR="00160495" w:rsidRPr="00BB3CE8" w:rsidRDefault="00160495" w:rsidP="000F13F9">
            <w:pPr>
              <w:pStyle w:val="a4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160495" w:rsidRPr="00BB3CE8" w:rsidRDefault="00160495" w:rsidP="000F13F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160495" w:rsidRDefault="00160495" w:rsidP="000F13F9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0495" w:rsidRPr="00BB3CE8" w:rsidRDefault="00160495" w:rsidP="000F13F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24</w:t>
            </w:r>
          </w:p>
        </w:tc>
      </w:tr>
    </w:tbl>
    <w:p w:rsidR="00160495" w:rsidRDefault="00160495" w:rsidP="00160495">
      <w:pPr>
        <w:jc w:val="both"/>
        <w:rPr>
          <w:sz w:val="28"/>
          <w:szCs w:val="28"/>
        </w:rPr>
      </w:pPr>
    </w:p>
    <w:p w:rsidR="00160495" w:rsidRDefault="00160495" w:rsidP="00160495">
      <w:pPr>
        <w:ind w:firstLine="360"/>
        <w:jc w:val="both"/>
        <w:rPr>
          <w:sz w:val="28"/>
          <w:szCs w:val="28"/>
        </w:rPr>
      </w:pPr>
      <w:r w:rsidRPr="00B46DB7">
        <w:rPr>
          <w:sz w:val="28"/>
          <w:szCs w:val="28"/>
        </w:rPr>
        <w:t xml:space="preserve">В соответствии с Приказом Министерства </w:t>
      </w:r>
      <w:r>
        <w:rPr>
          <w:sz w:val="28"/>
          <w:szCs w:val="28"/>
        </w:rPr>
        <w:t xml:space="preserve"> экономического развития Республики Коми от 23 декабря 2015 года № 366 «О порядке разработки и утверждения схем размещения нестационарных торговых объектов на территории муниципальных образований Республики Коми», ст. 12 п. 12.1 Устава муниципального образования муниципального района «Усть-Цилемский»</w:t>
      </w:r>
    </w:p>
    <w:p w:rsidR="00160495" w:rsidRDefault="00160495" w:rsidP="00160495">
      <w:pPr>
        <w:jc w:val="both"/>
        <w:rPr>
          <w:sz w:val="28"/>
          <w:szCs w:val="28"/>
        </w:rPr>
      </w:pPr>
    </w:p>
    <w:p w:rsidR="00160495" w:rsidRDefault="00160495" w:rsidP="00160495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Распоряжение от 25 ноября 2010 года № 48 «Об утверждении схемы размещения нестационарных торговых объектов на территории муниципального образования сельского поселения «Ёрмица».</w:t>
      </w:r>
    </w:p>
    <w:p w:rsidR="00160495" w:rsidRPr="00DF7DFC" w:rsidRDefault="00160495" w:rsidP="00160495">
      <w:pPr>
        <w:ind w:left="360"/>
        <w:jc w:val="both"/>
        <w:rPr>
          <w:sz w:val="28"/>
          <w:szCs w:val="28"/>
        </w:rPr>
      </w:pPr>
    </w:p>
    <w:p w:rsidR="00160495" w:rsidRDefault="00160495" w:rsidP="0016049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принятия.</w:t>
      </w:r>
    </w:p>
    <w:p w:rsidR="00160495" w:rsidRDefault="00160495" w:rsidP="00160495">
      <w:pPr>
        <w:pStyle w:val="a3"/>
        <w:rPr>
          <w:sz w:val="28"/>
          <w:szCs w:val="28"/>
        </w:rPr>
      </w:pPr>
    </w:p>
    <w:p w:rsidR="00160495" w:rsidRDefault="00160495" w:rsidP="00160495">
      <w:pPr>
        <w:jc w:val="both"/>
        <w:rPr>
          <w:sz w:val="28"/>
          <w:szCs w:val="28"/>
        </w:rPr>
      </w:pPr>
    </w:p>
    <w:p w:rsidR="00160495" w:rsidRDefault="00160495" w:rsidP="00160495">
      <w:pPr>
        <w:jc w:val="both"/>
        <w:rPr>
          <w:sz w:val="28"/>
          <w:szCs w:val="28"/>
        </w:rPr>
      </w:pPr>
    </w:p>
    <w:p w:rsidR="00160495" w:rsidRDefault="00160495" w:rsidP="0016049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«Ёрмица»                                          С.К. Канева</w:t>
      </w:r>
    </w:p>
    <w:p w:rsidR="00160495" w:rsidRDefault="00160495" w:rsidP="00160495">
      <w:pPr>
        <w:jc w:val="both"/>
        <w:rPr>
          <w:sz w:val="28"/>
          <w:szCs w:val="28"/>
        </w:rPr>
      </w:pPr>
    </w:p>
    <w:p w:rsidR="008415FE" w:rsidRDefault="008415FE"/>
    <w:sectPr w:rsidR="008415FE" w:rsidSect="0084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27B10"/>
    <w:multiLevelType w:val="hybridMultilevel"/>
    <w:tmpl w:val="F07E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495"/>
    <w:rsid w:val="00160495"/>
    <w:rsid w:val="002A0519"/>
    <w:rsid w:val="0045075D"/>
    <w:rsid w:val="0084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495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1604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04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4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>Grizli777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</dc:creator>
  <cp:lastModifiedBy>1</cp:lastModifiedBy>
  <cp:revision>4</cp:revision>
  <dcterms:created xsi:type="dcterms:W3CDTF">2017-10-25T12:10:00Z</dcterms:created>
  <dcterms:modified xsi:type="dcterms:W3CDTF">2017-11-03T09:22:00Z</dcterms:modified>
</cp:coreProperties>
</file>